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E14" w:rsidRPr="00701E14" w:rsidRDefault="00701E14" w:rsidP="00701E14">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701E14">
        <w:rPr>
          <w:rFonts w:ascii="Times New Roman" w:eastAsia="Times New Roman" w:hAnsi="Times New Roman" w:cs="Times New Roman"/>
          <w:b/>
          <w:bCs/>
          <w:kern w:val="36"/>
          <w:sz w:val="48"/>
          <w:szCs w:val="48"/>
        </w:rPr>
        <w:t>Automatically Running a Process When SQL Server or SQL Agent Starts</w:t>
      </w:r>
    </w:p>
    <w:p w:rsidR="00701E14" w:rsidRPr="00701E14" w:rsidRDefault="00701E14" w:rsidP="00701E14">
      <w:pPr>
        <w:spacing w:before="100" w:beforeAutospacing="1" w:after="100" w:afterAutospacing="1" w:line="240" w:lineRule="auto"/>
        <w:rPr>
          <w:rFonts w:ascii="Times New Roman" w:eastAsia="Times New Roman" w:hAnsi="Times New Roman" w:cs="Times New Roman"/>
          <w:sz w:val="24"/>
          <w:szCs w:val="24"/>
        </w:rPr>
      </w:pPr>
      <w:r w:rsidRPr="00701E14">
        <w:rPr>
          <w:rFonts w:ascii="Times New Roman" w:eastAsia="Times New Roman" w:hAnsi="Times New Roman" w:cs="Times New Roman"/>
          <w:b/>
          <w:bCs/>
          <w:sz w:val="24"/>
          <w:szCs w:val="24"/>
        </w:rPr>
        <w:t xml:space="preserve">By </w:t>
      </w:r>
      <w:hyperlink r:id="rId6" w:history="1">
        <w:r w:rsidRPr="00701E14">
          <w:rPr>
            <w:rFonts w:ascii="Times New Roman" w:eastAsia="Times New Roman" w:hAnsi="Times New Roman" w:cs="Times New Roman"/>
            <w:b/>
            <w:bCs/>
            <w:color w:val="0000FF"/>
            <w:sz w:val="24"/>
            <w:szCs w:val="24"/>
            <w:u w:val="single"/>
          </w:rPr>
          <w:t>Gregory A. Larsen</w:t>
        </w:r>
      </w:hyperlink>
      <w:r w:rsidRPr="00701E14">
        <w:rPr>
          <w:rFonts w:ascii="Times New Roman" w:eastAsia="Times New Roman" w:hAnsi="Times New Roman" w:cs="Times New Roman"/>
          <w:b/>
          <w:bCs/>
          <w:sz w:val="24"/>
          <w:szCs w:val="24"/>
        </w:rPr>
        <w:t xml:space="preserve"> </w:t>
      </w:r>
    </w:p>
    <w:p w:rsidR="00701E14" w:rsidRPr="00701E14" w:rsidRDefault="00701E14" w:rsidP="00701E14">
      <w:pPr>
        <w:spacing w:before="100" w:beforeAutospacing="1" w:after="100" w:afterAutospacing="1" w:line="240" w:lineRule="auto"/>
        <w:rPr>
          <w:rFonts w:ascii="Times New Roman" w:eastAsia="Times New Roman" w:hAnsi="Times New Roman" w:cs="Times New Roman"/>
          <w:sz w:val="24"/>
          <w:szCs w:val="24"/>
        </w:rPr>
      </w:pPr>
      <w:r w:rsidRPr="00701E14">
        <w:rPr>
          <w:rFonts w:ascii="Times New Roman" w:eastAsia="Times New Roman" w:hAnsi="Times New Roman" w:cs="Times New Roman"/>
          <w:sz w:val="24"/>
          <w:szCs w:val="24"/>
        </w:rPr>
        <w:t xml:space="preserve">Have you ever had a need to run a query or a process as soon as SQL Server starts? Or run some set of tasks when SQL Server Agent Starts? Possibly you want to run a cleanup routine, a copy process or have some task started each time SQL server or SQL Agent is started. Well if this is the case then this article will discuss a couple of options you might consider using to accomplish automatically running your process. </w:t>
      </w:r>
    </w:p>
    <w:p w:rsidR="00701E14" w:rsidRPr="00701E14" w:rsidRDefault="00701E14" w:rsidP="00701E14">
      <w:pPr>
        <w:spacing w:before="100" w:beforeAutospacing="1" w:after="100" w:afterAutospacing="1" w:line="240" w:lineRule="auto"/>
        <w:outlineLvl w:val="2"/>
        <w:rPr>
          <w:rFonts w:ascii="Times New Roman" w:eastAsia="Times New Roman" w:hAnsi="Times New Roman" w:cs="Times New Roman"/>
          <w:b/>
          <w:bCs/>
          <w:sz w:val="27"/>
          <w:szCs w:val="27"/>
        </w:rPr>
      </w:pPr>
      <w:r w:rsidRPr="00701E14">
        <w:rPr>
          <w:rFonts w:ascii="Times New Roman" w:eastAsia="Times New Roman" w:hAnsi="Times New Roman" w:cs="Times New Roman"/>
          <w:b/>
          <w:bCs/>
          <w:sz w:val="27"/>
          <w:szCs w:val="27"/>
        </w:rPr>
        <w:t>Executing a Stored Procedure When SQL Server Starts up</w:t>
      </w:r>
    </w:p>
    <w:p w:rsidR="00701E14" w:rsidRPr="00701E14" w:rsidRDefault="00701E14" w:rsidP="00701E14">
      <w:pPr>
        <w:spacing w:before="100" w:beforeAutospacing="1" w:after="100" w:afterAutospacing="1" w:line="240" w:lineRule="auto"/>
        <w:rPr>
          <w:rFonts w:ascii="Times New Roman" w:eastAsia="Times New Roman" w:hAnsi="Times New Roman" w:cs="Times New Roman"/>
          <w:sz w:val="24"/>
          <w:szCs w:val="24"/>
        </w:rPr>
      </w:pPr>
      <w:r w:rsidRPr="00701E14">
        <w:rPr>
          <w:rFonts w:ascii="Times New Roman" w:eastAsia="Times New Roman" w:hAnsi="Times New Roman" w:cs="Times New Roman"/>
          <w:sz w:val="24"/>
          <w:szCs w:val="24"/>
        </w:rPr>
        <w:t xml:space="preserve">SQL Server has the capability to start a Stored Procedure (SP) when it starts up. This is done by setting the </w:t>
      </w:r>
      <w:proofErr w:type="spellStart"/>
      <w:r w:rsidRPr="00701E14">
        <w:rPr>
          <w:rFonts w:ascii="Times New Roman" w:eastAsia="Times New Roman" w:hAnsi="Times New Roman" w:cs="Times New Roman"/>
          <w:sz w:val="24"/>
          <w:szCs w:val="24"/>
        </w:rPr>
        <w:t>autoexecution</w:t>
      </w:r>
      <w:proofErr w:type="spellEnd"/>
      <w:r w:rsidRPr="00701E14">
        <w:rPr>
          <w:rFonts w:ascii="Times New Roman" w:eastAsia="Times New Roman" w:hAnsi="Times New Roman" w:cs="Times New Roman"/>
          <w:sz w:val="24"/>
          <w:szCs w:val="24"/>
        </w:rPr>
        <w:t xml:space="preserve"> option on your SP. To do this the SP must first exist. After creating your SP you can then use the system SP "</w:t>
      </w:r>
      <w:proofErr w:type="spellStart"/>
      <w:r w:rsidRPr="00701E14">
        <w:rPr>
          <w:rFonts w:ascii="Times New Roman" w:eastAsia="Times New Roman" w:hAnsi="Times New Roman" w:cs="Times New Roman"/>
          <w:sz w:val="24"/>
          <w:szCs w:val="24"/>
        </w:rPr>
        <w:t>sp_procoption</w:t>
      </w:r>
      <w:proofErr w:type="spellEnd"/>
      <w:r w:rsidRPr="00701E14">
        <w:rPr>
          <w:rFonts w:ascii="Times New Roman" w:eastAsia="Times New Roman" w:hAnsi="Times New Roman" w:cs="Times New Roman"/>
          <w:sz w:val="24"/>
          <w:szCs w:val="24"/>
        </w:rPr>
        <w:t xml:space="preserve">" to set the </w:t>
      </w:r>
      <w:proofErr w:type="spellStart"/>
      <w:r w:rsidRPr="00701E14">
        <w:rPr>
          <w:rFonts w:ascii="Times New Roman" w:eastAsia="Times New Roman" w:hAnsi="Times New Roman" w:cs="Times New Roman"/>
          <w:sz w:val="24"/>
          <w:szCs w:val="24"/>
        </w:rPr>
        <w:t>autoexecution</w:t>
      </w:r>
      <w:proofErr w:type="spellEnd"/>
      <w:r w:rsidRPr="00701E14">
        <w:rPr>
          <w:rFonts w:ascii="Times New Roman" w:eastAsia="Times New Roman" w:hAnsi="Times New Roman" w:cs="Times New Roman"/>
          <w:sz w:val="24"/>
          <w:szCs w:val="24"/>
        </w:rPr>
        <w:t xml:space="preserve"> option for your SP. Once the </w:t>
      </w:r>
      <w:proofErr w:type="spellStart"/>
      <w:r w:rsidRPr="00701E14">
        <w:rPr>
          <w:rFonts w:ascii="Times New Roman" w:eastAsia="Times New Roman" w:hAnsi="Times New Roman" w:cs="Times New Roman"/>
          <w:sz w:val="24"/>
          <w:szCs w:val="24"/>
        </w:rPr>
        <w:t>autoexecution</w:t>
      </w:r>
      <w:proofErr w:type="spellEnd"/>
      <w:r w:rsidRPr="00701E14">
        <w:rPr>
          <w:rFonts w:ascii="Times New Roman" w:eastAsia="Times New Roman" w:hAnsi="Times New Roman" w:cs="Times New Roman"/>
          <w:sz w:val="24"/>
          <w:szCs w:val="24"/>
        </w:rPr>
        <w:t xml:space="preserve"> option is turned on for your SP, it will start every time SQL Server is started. This system SP is also used to turn off </w:t>
      </w:r>
      <w:proofErr w:type="spellStart"/>
      <w:r w:rsidRPr="00701E14">
        <w:rPr>
          <w:rFonts w:ascii="Times New Roman" w:eastAsia="Times New Roman" w:hAnsi="Times New Roman" w:cs="Times New Roman"/>
          <w:sz w:val="24"/>
          <w:szCs w:val="24"/>
        </w:rPr>
        <w:t>autoexecution</w:t>
      </w:r>
      <w:proofErr w:type="spellEnd"/>
      <w:r w:rsidRPr="00701E14">
        <w:rPr>
          <w:rFonts w:ascii="Times New Roman" w:eastAsia="Times New Roman" w:hAnsi="Times New Roman" w:cs="Times New Roman"/>
          <w:sz w:val="24"/>
          <w:szCs w:val="24"/>
        </w:rPr>
        <w:t xml:space="preserve">. </w:t>
      </w:r>
    </w:p>
    <w:p w:rsidR="00701E14" w:rsidRPr="00701E14" w:rsidRDefault="00701E14" w:rsidP="00701E14">
      <w:pPr>
        <w:spacing w:before="100" w:beforeAutospacing="1" w:after="100" w:afterAutospacing="1" w:line="240" w:lineRule="auto"/>
        <w:rPr>
          <w:rFonts w:ascii="Times New Roman" w:eastAsia="Times New Roman" w:hAnsi="Times New Roman" w:cs="Times New Roman"/>
          <w:sz w:val="24"/>
          <w:szCs w:val="24"/>
        </w:rPr>
      </w:pPr>
      <w:r w:rsidRPr="00701E14">
        <w:rPr>
          <w:rFonts w:ascii="Times New Roman" w:eastAsia="Times New Roman" w:hAnsi="Times New Roman" w:cs="Times New Roman"/>
          <w:sz w:val="24"/>
          <w:szCs w:val="24"/>
        </w:rPr>
        <w:t xml:space="preserve">The </w:t>
      </w:r>
      <w:proofErr w:type="spellStart"/>
      <w:r w:rsidRPr="00701E14">
        <w:rPr>
          <w:rFonts w:ascii="Times New Roman" w:eastAsia="Times New Roman" w:hAnsi="Times New Roman" w:cs="Times New Roman"/>
          <w:sz w:val="24"/>
          <w:szCs w:val="24"/>
        </w:rPr>
        <w:t>sp_procoption</w:t>
      </w:r>
      <w:proofErr w:type="spellEnd"/>
      <w:r w:rsidRPr="00701E14">
        <w:rPr>
          <w:rFonts w:ascii="Times New Roman" w:eastAsia="Times New Roman" w:hAnsi="Times New Roman" w:cs="Times New Roman"/>
          <w:sz w:val="24"/>
          <w:szCs w:val="24"/>
        </w:rPr>
        <w:t xml:space="preserve"> system SP uses the following syntax to turn on the </w:t>
      </w:r>
      <w:proofErr w:type="spellStart"/>
      <w:r w:rsidRPr="00701E14">
        <w:rPr>
          <w:rFonts w:ascii="Times New Roman" w:eastAsia="Times New Roman" w:hAnsi="Times New Roman" w:cs="Times New Roman"/>
          <w:sz w:val="24"/>
          <w:szCs w:val="24"/>
        </w:rPr>
        <w:t>autoexecution</w:t>
      </w:r>
      <w:proofErr w:type="spellEnd"/>
      <w:r w:rsidRPr="00701E14">
        <w:rPr>
          <w:rFonts w:ascii="Times New Roman" w:eastAsia="Times New Roman" w:hAnsi="Times New Roman" w:cs="Times New Roman"/>
          <w:sz w:val="24"/>
          <w:szCs w:val="24"/>
        </w:rPr>
        <w:t xml:space="preserve"> option:</w:t>
      </w:r>
    </w:p>
    <w:p w:rsidR="00701E14" w:rsidRPr="00701E14" w:rsidRDefault="00701E14" w:rsidP="00701E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spellStart"/>
      <w:r w:rsidRPr="00701E14">
        <w:rPr>
          <w:rFonts w:ascii="Courier New" w:eastAsia="Times New Roman" w:hAnsi="Courier New" w:cs="Courier New"/>
          <w:sz w:val="20"/>
          <w:szCs w:val="20"/>
        </w:rPr>
        <w:t>sp_procoption</w:t>
      </w:r>
      <w:proofErr w:type="spellEnd"/>
      <w:r w:rsidRPr="00701E14">
        <w:rPr>
          <w:rFonts w:ascii="Courier New" w:eastAsia="Times New Roman" w:hAnsi="Courier New" w:cs="Courier New"/>
          <w:sz w:val="20"/>
          <w:szCs w:val="20"/>
        </w:rPr>
        <w:t xml:space="preserve"> @</w:t>
      </w:r>
      <w:proofErr w:type="spellStart"/>
      <w:r w:rsidRPr="00701E14">
        <w:rPr>
          <w:rFonts w:ascii="Courier New" w:eastAsia="Times New Roman" w:hAnsi="Courier New" w:cs="Courier New"/>
          <w:sz w:val="20"/>
          <w:szCs w:val="20"/>
        </w:rPr>
        <w:t>ProcName</w:t>
      </w:r>
      <w:proofErr w:type="spellEnd"/>
      <w:r w:rsidRPr="00701E14">
        <w:rPr>
          <w:rFonts w:ascii="Courier New" w:eastAsia="Times New Roman" w:hAnsi="Courier New" w:cs="Courier New"/>
          <w:sz w:val="20"/>
          <w:szCs w:val="20"/>
        </w:rPr>
        <w:t xml:space="preserve"> = '</w:t>
      </w:r>
      <w:proofErr w:type="spellStart"/>
      <w:r w:rsidRPr="00701E14">
        <w:rPr>
          <w:rFonts w:ascii="Courier New" w:eastAsia="Times New Roman" w:hAnsi="Courier New" w:cs="Courier New"/>
          <w:sz w:val="20"/>
          <w:szCs w:val="20"/>
        </w:rPr>
        <w:t>YourSP</w:t>
      </w:r>
      <w:proofErr w:type="spellEnd"/>
      <w:r w:rsidRPr="00701E14">
        <w:rPr>
          <w:rFonts w:ascii="Courier New" w:eastAsia="Times New Roman" w:hAnsi="Courier New" w:cs="Courier New"/>
          <w:sz w:val="20"/>
          <w:szCs w:val="20"/>
        </w:rPr>
        <w:t xml:space="preserve">', </w:t>
      </w:r>
    </w:p>
    <w:p w:rsidR="00701E14" w:rsidRPr="00701E14" w:rsidRDefault="00701E14" w:rsidP="00701E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701E14">
        <w:rPr>
          <w:rFonts w:ascii="Courier New" w:eastAsia="Times New Roman" w:hAnsi="Courier New" w:cs="Courier New"/>
          <w:sz w:val="20"/>
          <w:szCs w:val="20"/>
        </w:rPr>
        <w:t xml:space="preserve">              @</w:t>
      </w:r>
      <w:proofErr w:type="spellStart"/>
      <w:r w:rsidRPr="00701E14">
        <w:rPr>
          <w:rFonts w:ascii="Courier New" w:eastAsia="Times New Roman" w:hAnsi="Courier New" w:cs="Courier New"/>
          <w:sz w:val="20"/>
          <w:szCs w:val="20"/>
        </w:rPr>
        <w:t>OptionName</w:t>
      </w:r>
      <w:proofErr w:type="spellEnd"/>
      <w:r w:rsidRPr="00701E14">
        <w:rPr>
          <w:rFonts w:ascii="Courier New" w:eastAsia="Times New Roman" w:hAnsi="Courier New" w:cs="Courier New"/>
          <w:sz w:val="20"/>
          <w:szCs w:val="20"/>
        </w:rPr>
        <w:t xml:space="preserve"> = 'startup', </w:t>
      </w:r>
    </w:p>
    <w:p w:rsidR="00701E14" w:rsidRPr="00701E14" w:rsidRDefault="00701E14" w:rsidP="00701E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701E14">
        <w:rPr>
          <w:rFonts w:ascii="Courier New" w:eastAsia="Times New Roman" w:hAnsi="Courier New" w:cs="Courier New"/>
          <w:sz w:val="20"/>
          <w:szCs w:val="20"/>
        </w:rPr>
        <w:t xml:space="preserve">              @</w:t>
      </w:r>
      <w:proofErr w:type="spellStart"/>
      <w:r w:rsidRPr="00701E14">
        <w:rPr>
          <w:rFonts w:ascii="Courier New" w:eastAsia="Times New Roman" w:hAnsi="Courier New" w:cs="Courier New"/>
          <w:sz w:val="20"/>
          <w:szCs w:val="20"/>
        </w:rPr>
        <w:t>OptionValue</w:t>
      </w:r>
      <w:proofErr w:type="spellEnd"/>
      <w:r w:rsidRPr="00701E14">
        <w:rPr>
          <w:rFonts w:ascii="Courier New" w:eastAsia="Times New Roman" w:hAnsi="Courier New" w:cs="Courier New"/>
          <w:sz w:val="20"/>
          <w:szCs w:val="20"/>
        </w:rPr>
        <w:t xml:space="preserve"> = 'on'</w:t>
      </w:r>
    </w:p>
    <w:p w:rsidR="00701E14" w:rsidRPr="00701E14" w:rsidRDefault="00701E14" w:rsidP="00701E14">
      <w:pPr>
        <w:spacing w:before="100" w:beforeAutospacing="1" w:after="100" w:afterAutospacing="1" w:line="240" w:lineRule="auto"/>
        <w:rPr>
          <w:rFonts w:ascii="Times New Roman" w:eastAsia="Times New Roman" w:hAnsi="Times New Roman" w:cs="Times New Roman"/>
          <w:sz w:val="24"/>
          <w:szCs w:val="24"/>
        </w:rPr>
      </w:pPr>
      <w:r w:rsidRPr="00701E14">
        <w:rPr>
          <w:rFonts w:ascii="Times New Roman" w:eastAsia="Times New Roman" w:hAnsi="Times New Roman" w:cs="Times New Roman"/>
          <w:sz w:val="24"/>
          <w:szCs w:val="24"/>
        </w:rPr>
        <w:t>Here you can see the "</w:t>
      </w:r>
      <w:proofErr w:type="spellStart"/>
      <w:r w:rsidRPr="00701E14">
        <w:rPr>
          <w:rFonts w:ascii="Times New Roman" w:eastAsia="Times New Roman" w:hAnsi="Times New Roman" w:cs="Times New Roman"/>
          <w:sz w:val="24"/>
          <w:szCs w:val="24"/>
        </w:rPr>
        <w:t>sp_procoption</w:t>
      </w:r>
      <w:proofErr w:type="spellEnd"/>
      <w:r w:rsidRPr="00701E14">
        <w:rPr>
          <w:rFonts w:ascii="Times New Roman" w:eastAsia="Times New Roman" w:hAnsi="Times New Roman" w:cs="Times New Roman"/>
          <w:sz w:val="24"/>
          <w:szCs w:val="24"/>
        </w:rPr>
        <w:t xml:space="preserve">" SP is setting the </w:t>
      </w:r>
      <w:proofErr w:type="spellStart"/>
      <w:r w:rsidRPr="00701E14">
        <w:rPr>
          <w:rFonts w:ascii="Times New Roman" w:eastAsia="Times New Roman" w:hAnsi="Times New Roman" w:cs="Times New Roman"/>
          <w:sz w:val="24"/>
          <w:szCs w:val="24"/>
        </w:rPr>
        <w:t>autoexecution</w:t>
      </w:r>
      <w:proofErr w:type="spellEnd"/>
      <w:r w:rsidRPr="00701E14">
        <w:rPr>
          <w:rFonts w:ascii="Times New Roman" w:eastAsia="Times New Roman" w:hAnsi="Times New Roman" w:cs="Times New Roman"/>
          <w:sz w:val="24"/>
          <w:szCs w:val="24"/>
        </w:rPr>
        <w:t xml:space="preserve"> option by setting the @</w:t>
      </w:r>
      <w:proofErr w:type="spellStart"/>
      <w:r w:rsidRPr="00701E14">
        <w:rPr>
          <w:rFonts w:ascii="Times New Roman" w:eastAsia="Times New Roman" w:hAnsi="Times New Roman" w:cs="Times New Roman"/>
          <w:sz w:val="24"/>
          <w:szCs w:val="24"/>
        </w:rPr>
        <w:t>OptionName</w:t>
      </w:r>
      <w:proofErr w:type="spellEnd"/>
      <w:r w:rsidRPr="00701E14">
        <w:rPr>
          <w:rFonts w:ascii="Times New Roman" w:eastAsia="Times New Roman" w:hAnsi="Times New Roman" w:cs="Times New Roman"/>
          <w:sz w:val="24"/>
          <w:szCs w:val="24"/>
        </w:rPr>
        <w:t xml:space="preserve"> to "startup" and the @</w:t>
      </w:r>
      <w:proofErr w:type="spellStart"/>
      <w:r w:rsidRPr="00701E14">
        <w:rPr>
          <w:rFonts w:ascii="Times New Roman" w:eastAsia="Times New Roman" w:hAnsi="Times New Roman" w:cs="Times New Roman"/>
          <w:sz w:val="24"/>
          <w:szCs w:val="24"/>
        </w:rPr>
        <w:t>OptionValue</w:t>
      </w:r>
      <w:proofErr w:type="spellEnd"/>
      <w:r w:rsidRPr="00701E14">
        <w:rPr>
          <w:rFonts w:ascii="Times New Roman" w:eastAsia="Times New Roman" w:hAnsi="Times New Roman" w:cs="Times New Roman"/>
          <w:sz w:val="24"/>
          <w:szCs w:val="24"/>
        </w:rPr>
        <w:t xml:space="preserve"> to "on" for a @</w:t>
      </w:r>
      <w:proofErr w:type="spellStart"/>
      <w:r w:rsidRPr="00701E14">
        <w:rPr>
          <w:rFonts w:ascii="Times New Roman" w:eastAsia="Times New Roman" w:hAnsi="Times New Roman" w:cs="Times New Roman"/>
          <w:sz w:val="24"/>
          <w:szCs w:val="24"/>
        </w:rPr>
        <w:t>ProcName</w:t>
      </w:r>
      <w:proofErr w:type="spellEnd"/>
      <w:r w:rsidRPr="00701E14">
        <w:rPr>
          <w:rFonts w:ascii="Times New Roman" w:eastAsia="Times New Roman" w:hAnsi="Times New Roman" w:cs="Times New Roman"/>
          <w:sz w:val="24"/>
          <w:szCs w:val="24"/>
        </w:rPr>
        <w:t xml:space="preserve"> of "</w:t>
      </w:r>
      <w:proofErr w:type="spellStart"/>
      <w:r w:rsidRPr="00701E14">
        <w:rPr>
          <w:rFonts w:ascii="Times New Roman" w:eastAsia="Times New Roman" w:hAnsi="Times New Roman" w:cs="Times New Roman"/>
          <w:sz w:val="24"/>
          <w:szCs w:val="24"/>
        </w:rPr>
        <w:t>YourSP</w:t>
      </w:r>
      <w:proofErr w:type="spellEnd"/>
      <w:r w:rsidRPr="00701E14">
        <w:rPr>
          <w:rFonts w:ascii="Times New Roman" w:eastAsia="Times New Roman" w:hAnsi="Times New Roman" w:cs="Times New Roman"/>
          <w:sz w:val="24"/>
          <w:szCs w:val="24"/>
        </w:rPr>
        <w:t>". After running the code above the SP "</w:t>
      </w:r>
      <w:proofErr w:type="spellStart"/>
      <w:r w:rsidRPr="00701E14">
        <w:rPr>
          <w:rFonts w:ascii="Times New Roman" w:eastAsia="Times New Roman" w:hAnsi="Times New Roman" w:cs="Times New Roman"/>
          <w:sz w:val="24"/>
          <w:szCs w:val="24"/>
        </w:rPr>
        <w:t>YourSP</w:t>
      </w:r>
      <w:proofErr w:type="spellEnd"/>
      <w:r w:rsidRPr="00701E14">
        <w:rPr>
          <w:rFonts w:ascii="Times New Roman" w:eastAsia="Times New Roman" w:hAnsi="Times New Roman" w:cs="Times New Roman"/>
          <w:sz w:val="24"/>
          <w:szCs w:val="24"/>
        </w:rPr>
        <w:t xml:space="preserve">" will </w:t>
      </w:r>
      <w:proofErr w:type="spellStart"/>
      <w:r w:rsidRPr="00701E14">
        <w:rPr>
          <w:rFonts w:ascii="Times New Roman" w:eastAsia="Times New Roman" w:hAnsi="Times New Roman" w:cs="Times New Roman"/>
          <w:sz w:val="24"/>
          <w:szCs w:val="24"/>
        </w:rPr>
        <w:t>autoexecute</w:t>
      </w:r>
      <w:proofErr w:type="spellEnd"/>
      <w:r w:rsidRPr="00701E14">
        <w:rPr>
          <w:rFonts w:ascii="Times New Roman" w:eastAsia="Times New Roman" w:hAnsi="Times New Roman" w:cs="Times New Roman"/>
          <w:sz w:val="24"/>
          <w:szCs w:val="24"/>
        </w:rPr>
        <w:t xml:space="preserve"> whenever SQL Server starts. One of the requirements that SQL Server has is that the code for any SP that needs to </w:t>
      </w:r>
      <w:proofErr w:type="spellStart"/>
      <w:r w:rsidRPr="00701E14">
        <w:rPr>
          <w:rFonts w:ascii="Times New Roman" w:eastAsia="Times New Roman" w:hAnsi="Times New Roman" w:cs="Times New Roman"/>
          <w:sz w:val="24"/>
          <w:szCs w:val="24"/>
        </w:rPr>
        <w:t>autoexecute</w:t>
      </w:r>
      <w:proofErr w:type="spellEnd"/>
      <w:r w:rsidRPr="00701E14">
        <w:rPr>
          <w:rFonts w:ascii="Times New Roman" w:eastAsia="Times New Roman" w:hAnsi="Times New Roman" w:cs="Times New Roman"/>
          <w:sz w:val="24"/>
          <w:szCs w:val="24"/>
        </w:rPr>
        <w:t xml:space="preserve"> be stored in the master database. Therefore you much first place your SP in the master database before executing the "</w:t>
      </w:r>
      <w:proofErr w:type="spellStart"/>
      <w:r w:rsidRPr="00701E14">
        <w:rPr>
          <w:rFonts w:ascii="Times New Roman" w:eastAsia="Times New Roman" w:hAnsi="Times New Roman" w:cs="Times New Roman"/>
          <w:sz w:val="24"/>
          <w:szCs w:val="24"/>
        </w:rPr>
        <w:t>sp_procoption</w:t>
      </w:r>
      <w:proofErr w:type="spellEnd"/>
      <w:r w:rsidRPr="00701E14">
        <w:rPr>
          <w:rFonts w:ascii="Times New Roman" w:eastAsia="Times New Roman" w:hAnsi="Times New Roman" w:cs="Times New Roman"/>
          <w:sz w:val="24"/>
          <w:szCs w:val="24"/>
        </w:rPr>
        <w:t xml:space="preserve">" system SP. </w:t>
      </w:r>
    </w:p>
    <w:p w:rsidR="00701E14" w:rsidRPr="00701E14" w:rsidRDefault="00701E14" w:rsidP="00701E14">
      <w:pPr>
        <w:spacing w:before="100" w:beforeAutospacing="1" w:after="100" w:afterAutospacing="1" w:line="240" w:lineRule="auto"/>
        <w:rPr>
          <w:rFonts w:ascii="Times New Roman" w:eastAsia="Times New Roman" w:hAnsi="Times New Roman" w:cs="Times New Roman"/>
          <w:sz w:val="24"/>
          <w:szCs w:val="24"/>
        </w:rPr>
      </w:pPr>
      <w:r w:rsidRPr="00701E14">
        <w:rPr>
          <w:rFonts w:ascii="Times New Roman" w:eastAsia="Times New Roman" w:hAnsi="Times New Roman" w:cs="Times New Roman"/>
          <w:sz w:val="24"/>
          <w:szCs w:val="24"/>
        </w:rPr>
        <w:t xml:space="preserve">If you want to stop your code from </w:t>
      </w:r>
      <w:proofErr w:type="spellStart"/>
      <w:r w:rsidRPr="00701E14">
        <w:rPr>
          <w:rFonts w:ascii="Times New Roman" w:eastAsia="Times New Roman" w:hAnsi="Times New Roman" w:cs="Times New Roman"/>
          <w:sz w:val="24"/>
          <w:szCs w:val="24"/>
        </w:rPr>
        <w:t>autoexecuting</w:t>
      </w:r>
      <w:proofErr w:type="spellEnd"/>
      <w:r w:rsidRPr="00701E14">
        <w:rPr>
          <w:rFonts w:ascii="Times New Roman" w:eastAsia="Times New Roman" w:hAnsi="Times New Roman" w:cs="Times New Roman"/>
          <w:sz w:val="24"/>
          <w:szCs w:val="24"/>
        </w:rPr>
        <w:t xml:space="preserve"> you will need to turn off the </w:t>
      </w:r>
      <w:proofErr w:type="spellStart"/>
      <w:r w:rsidRPr="00701E14">
        <w:rPr>
          <w:rFonts w:ascii="Times New Roman" w:eastAsia="Times New Roman" w:hAnsi="Times New Roman" w:cs="Times New Roman"/>
          <w:sz w:val="24"/>
          <w:szCs w:val="24"/>
        </w:rPr>
        <w:t>autoexecution</w:t>
      </w:r>
      <w:proofErr w:type="spellEnd"/>
      <w:r w:rsidRPr="00701E14">
        <w:rPr>
          <w:rFonts w:ascii="Times New Roman" w:eastAsia="Times New Roman" w:hAnsi="Times New Roman" w:cs="Times New Roman"/>
          <w:sz w:val="24"/>
          <w:szCs w:val="24"/>
        </w:rPr>
        <w:t xml:space="preserve"> option for your SP. The following code can be used to turn off </w:t>
      </w:r>
      <w:proofErr w:type="spellStart"/>
      <w:r w:rsidRPr="00701E14">
        <w:rPr>
          <w:rFonts w:ascii="Times New Roman" w:eastAsia="Times New Roman" w:hAnsi="Times New Roman" w:cs="Times New Roman"/>
          <w:sz w:val="24"/>
          <w:szCs w:val="24"/>
        </w:rPr>
        <w:t>autoexecution</w:t>
      </w:r>
      <w:proofErr w:type="spellEnd"/>
      <w:r w:rsidRPr="00701E14">
        <w:rPr>
          <w:rFonts w:ascii="Times New Roman" w:eastAsia="Times New Roman" w:hAnsi="Times New Roman" w:cs="Times New Roman"/>
          <w:sz w:val="24"/>
          <w:szCs w:val="24"/>
        </w:rPr>
        <w:t xml:space="preserve"> for a stored procedure:</w:t>
      </w:r>
    </w:p>
    <w:p w:rsidR="00701E14" w:rsidRPr="00701E14" w:rsidRDefault="00701E14" w:rsidP="00701E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spellStart"/>
      <w:r w:rsidRPr="00701E14">
        <w:rPr>
          <w:rFonts w:ascii="Courier New" w:eastAsia="Times New Roman" w:hAnsi="Courier New" w:cs="Courier New"/>
          <w:sz w:val="20"/>
          <w:szCs w:val="20"/>
        </w:rPr>
        <w:t>sp_procoption</w:t>
      </w:r>
      <w:proofErr w:type="spellEnd"/>
      <w:r w:rsidRPr="00701E14">
        <w:rPr>
          <w:rFonts w:ascii="Courier New" w:eastAsia="Times New Roman" w:hAnsi="Courier New" w:cs="Courier New"/>
          <w:sz w:val="20"/>
          <w:szCs w:val="20"/>
        </w:rPr>
        <w:t xml:space="preserve"> @</w:t>
      </w:r>
      <w:proofErr w:type="spellStart"/>
      <w:r w:rsidRPr="00701E14">
        <w:rPr>
          <w:rFonts w:ascii="Courier New" w:eastAsia="Times New Roman" w:hAnsi="Courier New" w:cs="Courier New"/>
          <w:sz w:val="20"/>
          <w:szCs w:val="20"/>
        </w:rPr>
        <w:t>ProcName</w:t>
      </w:r>
      <w:proofErr w:type="spellEnd"/>
      <w:r w:rsidRPr="00701E14">
        <w:rPr>
          <w:rFonts w:ascii="Courier New" w:eastAsia="Times New Roman" w:hAnsi="Courier New" w:cs="Courier New"/>
          <w:sz w:val="20"/>
          <w:szCs w:val="20"/>
        </w:rPr>
        <w:t xml:space="preserve"> = '</w:t>
      </w:r>
      <w:proofErr w:type="spellStart"/>
      <w:r w:rsidRPr="00701E14">
        <w:rPr>
          <w:rFonts w:ascii="Courier New" w:eastAsia="Times New Roman" w:hAnsi="Courier New" w:cs="Courier New"/>
          <w:sz w:val="20"/>
          <w:szCs w:val="20"/>
        </w:rPr>
        <w:t>YourSP</w:t>
      </w:r>
      <w:proofErr w:type="spellEnd"/>
      <w:r w:rsidRPr="00701E14">
        <w:rPr>
          <w:rFonts w:ascii="Courier New" w:eastAsia="Times New Roman" w:hAnsi="Courier New" w:cs="Courier New"/>
          <w:sz w:val="20"/>
          <w:szCs w:val="20"/>
        </w:rPr>
        <w:t xml:space="preserve">', </w:t>
      </w:r>
    </w:p>
    <w:p w:rsidR="00701E14" w:rsidRPr="00701E14" w:rsidRDefault="00701E14" w:rsidP="00701E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701E14">
        <w:rPr>
          <w:rFonts w:ascii="Courier New" w:eastAsia="Times New Roman" w:hAnsi="Courier New" w:cs="Courier New"/>
          <w:sz w:val="20"/>
          <w:szCs w:val="20"/>
        </w:rPr>
        <w:t xml:space="preserve">              @</w:t>
      </w:r>
      <w:proofErr w:type="spellStart"/>
      <w:r w:rsidRPr="00701E14">
        <w:rPr>
          <w:rFonts w:ascii="Courier New" w:eastAsia="Times New Roman" w:hAnsi="Courier New" w:cs="Courier New"/>
          <w:sz w:val="20"/>
          <w:szCs w:val="20"/>
        </w:rPr>
        <w:t>OptionName</w:t>
      </w:r>
      <w:proofErr w:type="spellEnd"/>
      <w:r w:rsidRPr="00701E14">
        <w:rPr>
          <w:rFonts w:ascii="Courier New" w:eastAsia="Times New Roman" w:hAnsi="Courier New" w:cs="Courier New"/>
          <w:sz w:val="20"/>
          <w:szCs w:val="20"/>
        </w:rPr>
        <w:t xml:space="preserve"> = 'startup', </w:t>
      </w:r>
    </w:p>
    <w:p w:rsidR="00701E14" w:rsidRPr="00701E14" w:rsidRDefault="00701E14" w:rsidP="00701E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701E14">
        <w:rPr>
          <w:rFonts w:ascii="Courier New" w:eastAsia="Times New Roman" w:hAnsi="Courier New" w:cs="Courier New"/>
          <w:sz w:val="20"/>
          <w:szCs w:val="20"/>
        </w:rPr>
        <w:t xml:space="preserve">              @</w:t>
      </w:r>
      <w:proofErr w:type="spellStart"/>
      <w:r w:rsidRPr="00701E14">
        <w:rPr>
          <w:rFonts w:ascii="Courier New" w:eastAsia="Times New Roman" w:hAnsi="Courier New" w:cs="Courier New"/>
          <w:sz w:val="20"/>
          <w:szCs w:val="20"/>
        </w:rPr>
        <w:t>OptionValue</w:t>
      </w:r>
      <w:proofErr w:type="spellEnd"/>
      <w:r w:rsidRPr="00701E14">
        <w:rPr>
          <w:rFonts w:ascii="Courier New" w:eastAsia="Times New Roman" w:hAnsi="Courier New" w:cs="Courier New"/>
          <w:sz w:val="20"/>
          <w:szCs w:val="20"/>
        </w:rPr>
        <w:t xml:space="preserve"> = 'off'</w:t>
      </w:r>
    </w:p>
    <w:p w:rsidR="00701E14" w:rsidRPr="00701E14" w:rsidRDefault="00701E14" w:rsidP="00701E14">
      <w:pPr>
        <w:spacing w:before="100" w:beforeAutospacing="1" w:after="100" w:afterAutospacing="1" w:line="240" w:lineRule="auto"/>
        <w:rPr>
          <w:rFonts w:ascii="Times New Roman" w:eastAsia="Times New Roman" w:hAnsi="Times New Roman" w:cs="Times New Roman"/>
          <w:sz w:val="24"/>
          <w:szCs w:val="24"/>
        </w:rPr>
      </w:pPr>
      <w:r w:rsidRPr="00701E14">
        <w:rPr>
          <w:rFonts w:ascii="Times New Roman" w:eastAsia="Times New Roman" w:hAnsi="Times New Roman" w:cs="Times New Roman"/>
          <w:sz w:val="24"/>
          <w:szCs w:val="24"/>
        </w:rPr>
        <w:t>Here I passed a @</w:t>
      </w:r>
      <w:proofErr w:type="spellStart"/>
      <w:r w:rsidRPr="00701E14">
        <w:rPr>
          <w:rFonts w:ascii="Times New Roman" w:eastAsia="Times New Roman" w:hAnsi="Times New Roman" w:cs="Times New Roman"/>
          <w:sz w:val="24"/>
          <w:szCs w:val="24"/>
        </w:rPr>
        <w:t>ProcName</w:t>
      </w:r>
      <w:proofErr w:type="spellEnd"/>
      <w:r w:rsidRPr="00701E14">
        <w:rPr>
          <w:rFonts w:ascii="Times New Roman" w:eastAsia="Times New Roman" w:hAnsi="Times New Roman" w:cs="Times New Roman"/>
          <w:sz w:val="24"/>
          <w:szCs w:val="24"/>
        </w:rPr>
        <w:t xml:space="preserve"> value of "</w:t>
      </w:r>
      <w:proofErr w:type="spellStart"/>
      <w:r w:rsidRPr="00701E14">
        <w:rPr>
          <w:rFonts w:ascii="Times New Roman" w:eastAsia="Times New Roman" w:hAnsi="Times New Roman" w:cs="Times New Roman"/>
          <w:sz w:val="24"/>
          <w:szCs w:val="24"/>
        </w:rPr>
        <w:t>YourSP</w:t>
      </w:r>
      <w:proofErr w:type="spellEnd"/>
      <w:r w:rsidRPr="00701E14">
        <w:rPr>
          <w:rFonts w:ascii="Times New Roman" w:eastAsia="Times New Roman" w:hAnsi="Times New Roman" w:cs="Times New Roman"/>
          <w:sz w:val="24"/>
          <w:szCs w:val="24"/>
        </w:rPr>
        <w:t>", a @</w:t>
      </w:r>
      <w:proofErr w:type="spellStart"/>
      <w:r w:rsidRPr="00701E14">
        <w:rPr>
          <w:rFonts w:ascii="Times New Roman" w:eastAsia="Times New Roman" w:hAnsi="Times New Roman" w:cs="Times New Roman"/>
          <w:sz w:val="24"/>
          <w:szCs w:val="24"/>
        </w:rPr>
        <w:t>OptionValue</w:t>
      </w:r>
      <w:proofErr w:type="spellEnd"/>
      <w:r w:rsidRPr="00701E14">
        <w:rPr>
          <w:rFonts w:ascii="Times New Roman" w:eastAsia="Times New Roman" w:hAnsi="Times New Roman" w:cs="Times New Roman"/>
          <w:sz w:val="24"/>
          <w:szCs w:val="24"/>
        </w:rPr>
        <w:t xml:space="preserve"> of "off" and a @</w:t>
      </w:r>
      <w:proofErr w:type="spellStart"/>
      <w:r w:rsidRPr="00701E14">
        <w:rPr>
          <w:rFonts w:ascii="Times New Roman" w:eastAsia="Times New Roman" w:hAnsi="Times New Roman" w:cs="Times New Roman"/>
          <w:sz w:val="24"/>
          <w:szCs w:val="24"/>
        </w:rPr>
        <w:t>OptionName</w:t>
      </w:r>
      <w:proofErr w:type="spellEnd"/>
      <w:r w:rsidRPr="00701E14">
        <w:rPr>
          <w:rFonts w:ascii="Times New Roman" w:eastAsia="Times New Roman" w:hAnsi="Times New Roman" w:cs="Times New Roman"/>
          <w:sz w:val="24"/>
          <w:szCs w:val="24"/>
        </w:rPr>
        <w:t xml:space="preserve"> of "startup" to the "</w:t>
      </w:r>
      <w:proofErr w:type="spellStart"/>
      <w:r w:rsidRPr="00701E14">
        <w:rPr>
          <w:rFonts w:ascii="Times New Roman" w:eastAsia="Times New Roman" w:hAnsi="Times New Roman" w:cs="Times New Roman"/>
          <w:sz w:val="24"/>
          <w:szCs w:val="24"/>
        </w:rPr>
        <w:t>sp_option</w:t>
      </w:r>
      <w:proofErr w:type="spellEnd"/>
      <w:r w:rsidRPr="00701E14">
        <w:rPr>
          <w:rFonts w:ascii="Times New Roman" w:eastAsia="Times New Roman" w:hAnsi="Times New Roman" w:cs="Times New Roman"/>
          <w:sz w:val="24"/>
          <w:szCs w:val="24"/>
        </w:rPr>
        <w:t xml:space="preserve">" system SP. This will turn off the </w:t>
      </w:r>
      <w:proofErr w:type="spellStart"/>
      <w:r w:rsidRPr="00701E14">
        <w:rPr>
          <w:rFonts w:ascii="Times New Roman" w:eastAsia="Times New Roman" w:hAnsi="Times New Roman" w:cs="Times New Roman"/>
          <w:sz w:val="24"/>
          <w:szCs w:val="24"/>
        </w:rPr>
        <w:t>autoexecution</w:t>
      </w:r>
      <w:proofErr w:type="spellEnd"/>
      <w:r w:rsidRPr="00701E14">
        <w:rPr>
          <w:rFonts w:ascii="Times New Roman" w:eastAsia="Times New Roman" w:hAnsi="Times New Roman" w:cs="Times New Roman"/>
          <w:sz w:val="24"/>
          <w:szCs w:val="24"/>
        </w:rPr>
        <w:t xml:space="preserve"> property for the SP "</w:t>
      </w:r>
      <w:proofErr w:type="spellStart"/>
      <w:r w:rsidRPr="00701E14">
        <w:rPr>
          <w:rFonts w:ascii="Times New Roman" w:eastAsia="Times New Roman" w:hAnsi="Times New Roman" w:cs="Times New Roman"/>
          <w:sz w:val="24"/>
          <w:szCs w:val="24"/>
        </w:rPr>
        <w:t>YourSP</w:t>
      </w:r>
      <w:proofErr w:type="spellEnd"/>
      <w:r w:rsidRPr="00701E14">
        <w:rPr>
          <w:rFonts w:ascii="Times New Roman" w:eastAsia="Times New Roman" w:hAnsi="Times New Roman" w:cs="Times New Roman"/>
          <w:sz w:val="24"/>
          <w:szCs w:val="24"/>
        </w:rPr>
        <w:t>".</w:t>
      </w:r>
    </w:p>
    <w:p w:rsidR="00701E14" w:rsidRPr="00701E14" w:rsidRDefault="00701E14" w:rsidP="00701E14">
      <w:pPr>
        <w:spacing w:before="100" w:beforeAutospacing="1" w:after="100" w:afterAutospacing="1" w:line="240" w:lineRule="auto"/>
        <w:rPr>
          <w:rFonts w:ascii="Times New Roman" w:eastAsia="Times New Roman" w:hAnsi="Times New Roman" w:cs="Times New Roman"/>
          <w:sz w:val="24"/>
          <w:szCs w:val="24"/>
        </w:rPr>
      </w:pPr>
      <w:r w:rsidRPr="00701E14">
        <w:rPr>
          <w:rFonts w:ascii="Times New Roman" w:eastAsia="Times New Roman" w:hAnsi="Times New Roman" w:cs="Times New Roman"/>
          <w:sz w:val="24"/>
          <w:szCs w:val="24"/>
        </w:rPr>
        <w:lastRenderedPageBreak/>
        <w:t xml:space="preserve">If you need to identify if an SP has been setup for </w:t>
      </w:r>
      <w:proofErr w:type="spellStart"/>
      <w:r w:rsidRPr="00701E14">
        <w:rPr>
          <w:rFonts w:ascii="Times New Roman" w:eastAsia="Times New Roman" w:hAnsi="Times New Roman" w:cs="Times New Roman"/>
          <w:sz w:val="24"/>
          <w:szCs w:val="24"/>
        </w:rPr>
        <w:t>autoexecution</w:t>
      </w:r>
      <w:proofErr w:type="spellEnd"/>
      <w:r w:rsidRPr="00701E14">
        <w:rPr>
          <w:rFonts w:ascii="Times New Roman" w:eastAsia="Times New Roman" w:hAnsi="Times New Roman" w:cs="Times New Roman"/>
          <w:sz w:val="24"/>
          <w:szCs w:val="24"/>
        </w:rPr>
        <w:t xml:space="preserve"> you can check the object properties. To do this you use the Meta Data OBJECTPROPERTY scaler function. By using this scaler function to check the "</w:t>
      </w:r>
      <w:proofErr w:type="spellStart"/>
      <w:r w:rsidRPr="00701E14">
        <w:rPr>
          <w:rFonts w:ascii="Times New Roman" w:eastAsia="Times New Roman" w:hAnsi="Times New Roman" w:cs="Times New Roman"/>
          <w:sz w:val="24"/>
          <w:szCs w:val="24"/>
        </w:rPr>
        <w:t>ExecIsStartup</w:t>
      </w:r>
      <w:proofErr w:type="spellEnd"/>
      <w:r w:rsidRPr="00701E14">
        <w:rPr>
          <w:rFonts w:ascii="Times New Roman" w:eastAsia="Times New Roman" w:hAnsi="Times New Roman" w:cs="Times New Roman"/>
          <w:sz w:val="24"/>
          <w:szCs w:val="24"/>
        </w:rPr>
        <w:t xml:space="preserve">" property of an SP you can determine if the SP is set up for </w:t>
      </w:r>
      <w:proofErr w:type="spellStart"/>
      <w:r w:rsidRPr="00701E14">
        <w:rPr>
          <w:rFonts w:ascii="Times New Roman" w:eastAsia="Times New Roman" w:hAnsi="Times New Roman" w:cs="Times New Roman"/>
          <w:sz w:val="24"/>
          <w:szCs w:val="24"/>
        </w:rPr>
        <w:t>autoexecution</w:t>
      </w:r>
      <w:proofErr w:type="spellEnd"/>
      <w:r w:rsidRPr="00701E14">
        <w:rPr>
          <w:rFonts w:ascii="Times New Roman" w:eastAsia="Times New Roman" w:hAnsi="Times New Roman" w:cs="Times New Roman"/>
          <w:sz w:val="24"/>
          <w:szCs w:val="24"/>
        </w:rPr>
        <w:t xml:space="preserve">. The OBJECTPROPERTY function will return a 1 if the </w:t>
      </w:r>
      <w:proofErr w:type="spellStart"/>
      <w:r w:rsidRPr="00701E14">
        <w:rPr>
          <w:rFonts w:ascii="Times New Roman" w:eastAsia="Times New Roman" w:hAnsi="Times New Roman" w:cs="Times New Roman"/>
          <w:sz w:val="24"/>
          <w:szCs w:val="24"/>
        </w:rPr>
        <w:t>autoexecution</w:t>
      </w:r>
      <w:proofErr w:type="spellEnd"/>
      <w:r w:rsidRPr="00701E14">
        <w:rPr>
          <w:rFonts w:ascii="Times New Roman" w:eastAsia="Times New Roman" w:hAnsi="Times New Roman" w:cs="Times New Roman"/>
          <w:sz w:val="24"/>
          <w:szCs w:val="24"/>
        </w:rPr>
        <w:t xml:space="preserve"> is set "on" for an SP or 0 (zero) if it is turned off. Here is some code that uses the OBJECTPROPERTY Meta Data scaler function to check to see if the object "</w:t>
      </w:r>
      <w:proofErr w:type="spellStart"/>
      <w:r w:rsidRPr="00701E14">
        <w:rPr>
          <w:rFonts w:ascii="Times New Roman" w:eastAsia="Times New Roman" w:hAnsi="Times New Roman" w:cs="Times New Roman"/>
          <w:sz w:val="24"/>
          <w:szCs w:val="24"/>
        </w:rPr>
        <w:t>usp_autostart</w:t>
      </w:r>
      <w:proofErr w:type="spellEnd"/>
      <w:r w:rsidRPr="00701E14">
        <w:rPr>
          <w:rFonts w:ascii="Times New Roman" w:eastAsia="Times New Roman" w:hAnsi="Times New Roman" w:cs="Times New Roman"/>
          <w:sz w:val="24"/>
          <w:szCs w:val="24"/>
        </w:rPr>
        <w:t xml:space="preserve">" in the master database is setup for </w:t>
      </w:r>
      <w:proofErr w:type="spellStart"/>
      <w:r w:rsidRPr="00701E14">
        <w:rPr>
          <w:rFonts w:ascii="Times New Roman" w:eastAsia="Times New Roman" w:hAnsi="Times New Roman" w:cs="Times New Roman"/>
          <w:sz w:val="24"/>
          <w:szCs w:val="24"/>
        </w:rPr>
        <w:t>autoexecution</w:t>
      </w:r>
      <w:proofErr w:type="spellEnd"/>
      <w:r w:rsidRPr="00701E14">
        <w:rPr>
          <w:rFonts w:ascii="Times New Roman" w:eastAsia="Times New Roman" w:hAnsi="Times New Roman" w:cs="Times New Roman"/>
          <w:sz w:val="24"/>
          <w:szCs w:val="24"/>
        </w:rPr>
        <w:t xml:space="preserve">. </w:t>
      </w:r>
    </w:p>
    <w:p w:rsidR="00701E14" w:rsidRPr="00701E14" w:rsidRDefault="00701E14" w:rsidP="00701E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701E14">
        <w:rPr>
          <w:rFonts w:ascii="Courier New" w:eastAsia="Times New Roman" w:hAnsi="Courier New" w:cs="Courier New"/>
          <w:sz w:val="20"/>
          <w:szCs w:val="20"/>
        </w:rPr>
        <w:t>use master</w:t>
      </w:r>
    </w:p>
    <w:p w:rsidR="00701E14" w:rsidRPr="00701E14" w:rsidRDefault="00701E14" w:rsidP="00701E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701E14">
        <w:rPr>
          <w:rFonts w:ascii="Courier New" w:eastAsia="Times New Roman" w:hAnsi="Courier New" w:cs="Courier New"/>
          <w:sz w:val="20"/>
          <w:szCs w:val="20"/>
        </w:rPr>
        <w:t>go</w:t>
      </w:r>
    </w:p>
    <w:p w:rsidR="00701E14" w:rsidRPr="00701E14" w:rsidRDefault="00701E14" w:rsidP="00701E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701E14">
        <w:rPr>
          <w:rFonts w:ascii="Courier New" w:eastAsia="Times New Roman" w:hAnsi="Courier New" w:cs="Courier New"/>
          <w:sz w:val="20"/>
          <w:szCs w:val="20"/>
        </w:rPr>
        <w:t xml:space="preserve">IF OBJECTPROPERTY ( </w:t>
      </w:r>
      <w:proofErr w:type="spellStart"/>
      <w:r w:rsidRPr="00701E14">
        <w:rPr>
          <w:rFonts w:ascii="Courier New" w:eastAsia="Times New Roman" w:hAnsi="Courier New" w:cs="Courier New"/>
          <w:sz w:val="20"/>
          <w:szCs w:val="20"/>
        </w:rPr>
        <w:t>object_id</w:t>
      </w:r>
      <w:proofErr w:type="spellEnd"/>
      <w:r w:rsidRPr="00701E14">
        <w:rPr>
          <w:rFonts w:ascii="Courier New" w:eastAsia="Times New Roman" w:hAnsi="Courier New" w:cs="Courier New"/>
          <w:sz w:val="20"/>
          <w:szCs w:val="20"/>
        </w:rPr>
        <w:t>('</w:t>
      </w:r>
      <w:proofErr w:type="spellStart"/>
      <w:r w:rsidRPr="00701E14">
        <w:rPr>
          <w:rFonts w:ascii="Courier New" w:eastAsia="Times New Roman" w:hAnsi="Courier New" w:cs="Courier New"/>
          <w:sz w:val="20"/>
          <w:szCs w:val="20"/>
        </w:rPr>
        <w:t>usp_autostart</w:t>
      </w:r>
      <w:proofErr w:type="spellEnd"/>
      <w:r w:rsidRPr="00701E14">
        <w:rPr>
          <w:rFonts w:ascii="Courier New" w:eastAsia="Times New Roman" w:hAnsi="Courier New" w:cs="Courier New"/>
          <w:sz w:val="20"/>
          <w:szCs w:val="20"/>
        </w:rPr>
        <w:t>'),'</w:t>
      </w:r>
      <w:proofErr w:type="spellStart"/>
      <w:r w:rsidRPr="00701E14">
        <w:rPr>
          <w:rFonts w:ascii="Courier New" w:eastAsia="Times New Roman" w:hAnsi="Courier New" w:cs="Courier New"/>
          <w:sz w:val="20"/>
          <w:szCs w:val="20"/>
        </w:rPr>
        <w:t>ExecIsStartup</w:t>
      </w:r>
      <w:proofErr w:type="spellEnd"/>
      <w:r w:rsidRPr="00701E14">
        <w:rPr>
          <w:rFonts w:ascii="Courier New" w:eastAsia="Times New Roman" w:hAnsi="Courier New" w:cs="Courier New"/>
          <w:sz w:val="20"/>
          <w:szCs w:val="20"/>
        </w:rPr>
        <w:t>') = 1</w:t>
      </w:r>
    </w:p>
    <w:p w:rsidR="00701E14" w:rsidRPr="00701E14" w:rsidRDefault="00701E14" w:rsidP="00701E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701E14">
        <w:rPr>
          <w:rFonts w:ascii="Courier New" w:eastAsia="Times New Roman" w:hAnsi="Courier New" w:cs="Courier New"/>
          <w:sz w:val="20"/>
          <w:szCs w:val="20"/>
        </w:rPr>
        <w:t xml:space="preserve">   print '</w:t>
      </w:r>
      <w:proofErr w:type="spellStart"/>
      <w:r w:rsidRPr="00701E14">
        <w:rPr>
          <w:rFonts w:ascii="Courier New" w:eastAsia="Times New Roman" w:hAnsi="Courier New" w:cs="Courier New"/>
          <w:sz w:val="20"/>
          <w:szCs w:val="20"/>
        </w:rPr>
        <w:t>usp_autostart</w:t>
      </w:r>
      <w:proofErr w:type="spellEnd"/>
      <w:r w:rsidRPr="00701E14">
        <w:rPr>
          <w:rFonts w:ascii="Courier New" w:eastAsia="Times New Roman" w:hAnsi="Courier New" w:cs="Courier New"/>
          <w:sz w:val="20"/>
          <w:szCs w:val="20"/>
        </w:rPr>
        <w:t xml:space="preserve"> will be executed at startup'</w:t>
      </w:r>
    </w:p>
    <w:p w:rsidR="00701E14" w:rsidRPr="00701E14" w:rsidRDefault="00701E14" w:rsidP="00701E14">
      <w:pPr>
        <w:spacing w:before="100" w:beforeAutospacing="1" w:after="100" w:afterAutospacing="1" w:line="240" w:lineRule="auto"/>
        <w:rPr>
          <w:rFonts w:ascii="Times New Roman" w:eastAsia="Times New Roman" w:hAnsi="Times New Roman" w:cs="Times New Roman"/>
          <w:sz w:val="24"/>
          <w:szCs w:val="24"/>
        </w:rPr>
      </w:pPr>
      <w:r w:rsidRPr="00701E14">
        <w:rPr>
          <w:rFonts w:ascii="Times New Roman" w:eastAsia="Times New Roman" w:hAnsi="Times New Roman" w:cs="Times New Roman"/>
          <w:sz w:val="24"/>
          <w:szCs w:val="24"/>
        </w:rPr>
        <w:t xml:space="preserve">When the above code is run, if </w:t>
      </w:r>
      <w:proofErr w:type="spellStart"/>
      <w:r w:rsidRPr="00701E14">
        <w:rPr>
          <w:rFonts w:ascii="Times New Roman" w:eastAsia="Times New Roman" w:hAnsi="Times New Roman" w:cs="Times New Roman"/>
          <w:sz w:val="24"/>
          <w:szCs w:val="24"/>
        </w:rPr>
        <w:t>autoexecution</w:t>
      </w:r>
      <w:proofErr w:type="spellEnd"/>
      <w:r w:rsidRPr="00701E14">
        <w:rPr>
          <w:rFonts w:ascii="Times New Roman" w:eastAsia="Times New Roman" w:hAnsi="Times New Roman" w:cs="Times New Roman"/>
          <w:sz w:val="24"/>
          <w:szCs w:val="24"/>
        </w:rPr>
        <w:t xml:space="preserve"> is set "on" then the message "</w:t>
      </w:r>
      <w:proofErr w:type="spellStart"/>
      <w:r w:rsidRPr="00701E14">
        <w:rPr>
          <w:rFonts w:ascii="Times New Roman" w:eastAsia="Times New Roman" w:hAnsi="Times New Roman" w:cs="Times New Roman"/>
          <w:sz w:val="24"/>
          <w:szCs w:val="24"/>
        </w:rPr>
        <w:t>usp_autostart</w:t>
      </w:r>
      <w:proofErr w:type="spellEnd"/>
      <w:r w:rsidRPr="00701E14">
        <w:rPr>
          <w:rFonts w:ascii="Times New Roman" w:eastAsia="Times New Roman" w:hAnsi="Times New Roman" w:cs="Times New Roman"/>
          <w:sz w:val="24"/>
          <w:szCs w:val="24"/>
        </w:rPr>
        <w:t xml:space="preserve"> will be executed at startup" will be displayed.</w:t>
      </w:r>
    </w:p>
    <w:p w:rsidR="00701E14" w:rsidRPr="00701E14" w:rsidRDefault="00701E14" w:rsidP="00701E14">
      <w:pPr>
        <w:spacing w:before="100" w:beforeAutospacing="1" w:after="100" w:afterAutospacing="1" w:line="240" w:lineRule="auto"/>
        <w:outlineLvl w:val="2"/>
        <w:rPr>
          <w:rFonts w:ascii="Times New Roman" w:eastAsia="Times New Roman" w:hAnsi="Times New Roman" w:cs="Times New Roman"/>
          <w:b/>
          <w:bCs/>
          <w:sz w:val="27"/>
          <w:szCs w:val="27"/>
        </w:rPr>
      </w:pPr>
      <w:r w:rsidRPr="00701E14">
        <w:rPr>
          <w:rFonts w:ascii="Times New Roman" w:eastAsia="Times New Roman" w:hAnsi="Times New Roman" w:cs="Times New Roman"/>
          <w:b/>
          <w:bCs/>
          <w:sz w:val="27"/>
          <w:szCs w:val="27"/>
        </w:rPr>
        <w:t>Starting a Process When SQL Server Agent Starts Up</w:t>
      </w:r>
    </w:p>
    <w:p w:rsidR="00701E14" w:rsidRPr="00701E14" w:rsidRDefault="00701E14" w:rsidP="00701E14">
      <w:pPr>
        <w:spacing w:before="100" w:beforeAutospacing="1" w:after="100" w:afterAutospacing="1" w:line="240" w:lineRule="auto"/>
        <w:rPr>
          <w:rFonts w:ascii="Times New Roman" w:eastAsia="Times New Roman" w:hAnsi="Times New Roman" w:cs="Times New Roman"/>
          <w:sz w:val="24"/>
          <w:szCs w:val="24"/>
        </w:rPr>
      </w:pPr>
      <w:r w:rsidRPr="00701E14">
        <w:rPr>
          <w:rFonts w:ascii="Times New Roman" w:eastAsia="Times New Roman" w:hAnsi="Times New Roman" w:cs="Times New Roman"/>
          <w:sz w:val="24"/>
          <w:szCs w:val="24"/>
        </w:rPr>
        <w:t>If you have a need to run one or more processes every time SQL Server Agent starts then SQL Server agent scheduling can accomplish that. A SQL Server Agent job can be automatically scheduled to run when SQL Server Agent starts up. To automatically run a job, when SQL Server Agent starts, create a new schedule and then select the "Start Automatically when SQL Server Agent Starts" radio button option for "schedule type". The screen below shows an example of a schedule named "</w:t>
      </w:r>
      <w:proofErr w:type="spellStart"/>
      <w:r w:rsidRPr="00701E14">
        <w:rPr>
          <w:rFonts w:ascii="Times New Roman" w:eastAsia="Times New Roman" w:hAnsi="Times New Roman" w:cs="Times New Roman"/>
          <w:sz w:val="24"/>
          <w:szCs w:val="24"/>
        </w:rPr>
        <w:t>AtStartup</w:t>
      </w:r>
      <w:proofErr w:type="spellEnd"/>
      <w:r w:rsidRPr="00701E14">
        <w:rPr>
          <w:rFonts w:ascii="Times New Roman" w:eastAsia="Times New Roman" w:hAnsi="Times New Roman" w:cs="Times New Roman"/>
          <w:sz w:val="24"/>
          <w:szCs w:val="24"/>
        </w:rPr>
        <w:t>" that will run my job "Cleanup" every time SQL Server Agent Starts:</w:t>
      </w:r>
    </w:p>
    <w:p w:rsidR="00701E14" w:rsidRPr="00701E14" w:rsidRDefault="00701E14" w:rsidP="00701E14">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572000" cy="2857500"/>
            <wp:effectExtent l="0" t="0" r="0" b="0"/>
            <wp:docPr id="1" name="Picture 1" descr="http://www.databasejournal.com/img/gl_autostart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atabasejournal.com/img/gl_autostart_image00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0" cy="2857500"/>
                    </a:xfrm>
                    <a:prstGeom prst="rect">
                      <a:avLst/>
                    </a:prstGeom>
                    <a:noFill/>
                    <a:ln>
                      <a:noFill/>
                    </a:ln>
                  </pic:spPr>
                </pic:pic>
              </a:graphicData>
            </a:graphic>
          </wp:inline>
        </w:drawing>
      </w:r>
    </w:p>
    <w:p w:rsidR="00701E14" w:rsidRPr="00701E14" w:rsidRDefault="00701E14" w:rsidP="00701E14">
      <w:pPr>
        <w:spacing w:before="100" w:beforeAutospacing="1" w:after="100" w:afterAutospacing="1" w:line="240" w:lineRule="auto"/>
        <w:rPr>
          <w:rFonts w:ascii="Times New Roman" w:eastAsia="Times New Roman" w:hAnsi="Times New Roman" w:cs="Times New Roman"/>
          <w:sz w:val="24"/>
          <w:szCs w:val="24"/>
        </w:rPr>
      </w:pPr>
      <w:r w:rsidRPr="00701E14">
        <w:rPr>
          <w:rFonts w:ascii="Times New Roman" w:eastAsia="Times New Roman" w:hAnsi="Times New Roman" w:cs="Times New Roman"/>
          <w:sz w:val="24"/>
          <w:szCs w:val="24"/>
        </w:rPr>
        <w:t xml:space="preserve">Any job that uses the schedule type of "Start Automatically when SQL Server Agent starts" will be run every time SQL Server Agent Starts. Remember SQL Server Agent can be stopped and restarted multiple times without bringing down SQL Server. So keep in mind that this method is not exactly the same as using the </w:t>
      </w:r>
      <w:proofErr w:type="spellStart"/>
      <w:r w:rsidRPr="00701E14">
        <w:rPr>
          <w:rFonts w:ascii="Times New Roman" w:eastAsia="Times New Roman" w:hAnsi="Times New Roman" w:cs="Times New Roman"/>
          <w:sz w:val="24"/>
          <w:szCs w:val="24"/>
        </w:rPr>
        <w:t>autoexecution</w:t>
      </w:r>
      <w:proofErr w:type="spellEnd"/>
      <w:r w:rsidRPr="00701E14">
        <w:rPr>
          <w:rFonts w:ascii="Times New Roman" w:eastAsia="Times New Roman" w:hAnsi="Times New Roman" w:cs="Times New Roman"/>
          <w:sz w:val="24"/>
          <w:szCs w:val="24"/>
        </w:rPr>
        <w:t xml:space="preserve"> option for a stored procedure. </w:t>
      </w:r>
    </w:p>
    <w:p w:rsidR="00701E14" w:rsidRPr="00701E14" w:rsidRDefault="00701E14" w:rsidP="00701E14">
      <w:pPr>
        <w:spacing w:before="100" w:beforeAutospacing="1" w:after="100" w:afterAutospacing="1" w:line="240" w:lineRule="auto"/>
        <w:outlineLvl w:val="2"/>
        <w:rPr>
          <w:rFonts w:ascii="Times New Roman" w:eastAsia="Times New Roman" w:hAnsi="Times New Roman" w:cs="Times New Roman"/>
          <w:b/>
          <w:bCs/>
          <w:sz w:val="27"/>
          <w:szCs w:val="27"/>
        </w:rPr>
      </w:pPr>
      <w:r w:rsidRPr="00701E14">
        <w:rPr>
          <w:rFonts w:ascii="Times New Roman" w:eastAsia="Times New Roman" w:hAnsi="Times New Roman" w:cs="Times New Roman"/>
          <w:b/>
          <w:bCs/>
          <w:sz w:val="27"/>
          <w:szCs w:val="27"/>
        </w:rPr>
        <w:lastRenderedPageBreak/>
        <w:t>Conclusion</w:t>
      </w:r>
    </w:p>
    <w:p w:rsidR="00701E14" w:rsidRPr="00701E14" w:rsidRDefault="00701E14" w:rsidP="00701E14">
      <w:pPr>
        <w:spacing w:before="100" w:beforeAutospacing="1" w:after="100" w:afterAutospacing="1" w:line="240" w:lineRule="auto"/>
        <w:rPr>
          <w:rFonts w:ascii="Times New Roman" w:eastAsia="Times New Roman" w:hAnsi="Times New Roman" w:cs="Times New Roman"/>
          <w:sz w:val="24"/>
          <w:szCs w:val="24"/>
        </w:rPr>
      </w:pPr>
      <w:r w:rsidRPr="00701E14">
        <w:rPr>
          <w:rFonts w:ascii="Times New Roman" w:eastAsia="Times New Roman" w:hAnsi="Times New Roman" w:cs="Times New Roman"/>
          <w:sz w:val="24"/>
          <w:szCs w:val="24"/>
        </w:rPr>
        <w:t xml:space="preserve">As you can see, there are a couple of different ways to </w:t>
      </w:r>
      <w:proofErr w:type="spellStart"/>
      <w:r w:rsidRPr="00701E14">
        <w:rPr>
          <w:rFonts w:ascii="Times New Roman" w:eastAsia="Times New Roman" w:hAnsi="Times New Roman" w:cs="Times New Roman"/>
          <w:sz w:val="24"/>
          <w:szCs w:val="24"/>
        </w:rPr>
        <w:t>autmatically</w:t>
      </w:r>
      <w:proofErr w:type="spellEnd"/>
      <w:r w:rsidRPr="00701E14">
        <w:rPr>
          <w:rFonts w:ascii="Times New Roman" w:eastAsia="Times New Roman" w:hAnsi="Times New Roman" w:cs="Times New Roman"/>
          <w:sz w:val="24"/>
          <w:szCs w:val="24"/>
        </w:rPr>
        <w:t xml:space="preserve"> start a process when SQL Server or SQL Agent starts. Keep in mind that the SQL Agent method is slightly different than using the </w:t>
      </w:r>
      <w:proofErr w:type="spellStart"/>
      <w:r w:rsidRPr="00701E14">
        <w:rPr>
          <w:rFonts w:ascii="Times New Roman" w:eastAsia="Times New Roman" w:hAnsi="Times New Roman" w:cs="Times New Roman"/>
          <w:sz w:val="24"/>
          <w:szCs w:val="24"/>
        </w:rPr>
        <w:t>sp_procoption</w:t>
      </w:r>
      <w:proofErr w:type="spellEnd"/>
      <w:r w:rsidRPr="00701E14">
        <w:rPr>
          <w:rFonts w:ascii="Times New Roman" w:eastAsia="Times New Roman" w:hAnsi="Times New Roman" w:cs="Times New Roman"/>
          <w:sz w:val="24"/>
          <w:szCs w:val="24"/>
        </w:rPr>
        <w:t xml:space="preserve"> to automatically start a process. If you have a need to automatically start a process whenever SQL Server or SQL Agent starts, then the two options I discussed should be able to help you out. </w:t>
      </w:r>
    </w:p>
    <w:p w:rsidR="00701E14" w:rsidRDefault="00701E14">
      <w:r>
        <w:br w:type="page"/>
      </w:r>
    </w:p>
    <w:p w:rsidR="00701E14" w:rsidRDefault="00701E14" w:rsidP="00701E14">
      <w:pPr>
        <w:pStyle w:val="Heading1"/>
      </w:pPr>
      <w:r>
        <w:lastRenderedPageBreak/>
        <w:t>Automatically Running Stored Procedures at SQL Server Startup</w:t>
      </w:r>
    </w:p>
    <w:p w:rsidR="00701E14" w:rsidRDefault="00701E14" w:rsidP="00701E14">
      <w:pPr>
        <w:jc w:val="center"/>
      </w:pPr>
    </w:p>
    <w:p w:rsidR="00701E14" w:rsidRDefault="00701E14" w:rsidP="00701E14">
      <w:pPr>
        <w:pStyle w:val="Heading6"/>
      </w:pPr>
      <w:r>
        <w:t xml:space="preserve">By: </w:t>
      </w:r>
      <w:hyperlink r:id="rId8" w:tooltip="author profile for Armando Prato" w:history="1">
        <w:r>
          <w:rPr>
            <w:rStyle w:val="Hyperlink"/>
          </w:rPr>
          <w:t>Armando Prato</w:t>
        </w:r>
      </w:hyperlink>
      <w:r>
        <w:t xml:space="preserve">   |   </w:t>
      </w:r>
      <w:hyperlink r:id="rId9" w:anchor="comments" w:tooltip="read and post comments" w:history="1">
        <w:r>
          <w:rPr>
            <w:rStyle w:val="Hyperlink"/>
          </w:rPr>
          <w:t>Read Comments (3)</w:t>
        </w:r>
      </w:hyperlink>
      <w:r>
        <w:t xml:space="preserve">   |   Related Tips: </w:t>
      </w:r>
      <w:hyperlink r:id="rId10" w:history="1">
        <w:r>
          <w:rPr>
            <w:rStyle w:val="Hyperlink"/>
          </w:rPr>
          <w:t>More</w:t>
        </w:r>
      </w:hyperlink>
      <w:r>
        <w:t xml:space="preserve"> &gt; </w:t>
      </w:r>
      <w:hyperlink r:id="rId11" w:history="1">
        <w:r>
          <w:rPr>
            <w:rStyle w:val="Hyperlink"/>
          </w:rPr>
          <w:t>Stored Procedures</w:t>
        </w:r>
      </w:hyperlink>
    </w:p>
    <w:p w:rsidR="00701E14" w:rsidRDefault="00701E14" w:rsidP="00701E14"/>
    <w:p w:rsidR="00701E14" w:rsidRDefault="00701E14" w:rsidP="00701E14">
      <w:pPr>
        <w:pStyle w:val="Heading5"/>
      </w:pPr>
      <w:r>
        <w:t>Problem</w:t>
      </w:r>
    </w:p>
    <w:p w:rsidR="00701E14" w:rsidRDefault="00701E14" w:rsidP="00701E14">
      <w:pPr>
        <w:pStyle w:val="NormalWeb"/>
      </w:pPr>
      <w:r>
        <w:t>I have a stored procedure I want to run when SQL Server starts. Is there a way to execute this procedure automatically each time the SQL Server service is started?</w:t>
      </w:r>
    </w:p>
    <w:p w:rsidR="00701E14" w:rsidRDefault="00701E14" w:rsidP="00701E14">
      <w:pPr>
        <w:pStyle w:val="Heading5"/>
      </w:pPr>
      <w:r>
        <w:t>Solution</w:t>
      </w:r>
    </w:p>
    <w:p w:rsidR="00701E14" w:rsidRDefault="00701E14" w:rsidP="00701E14">
      <w:pPr>
        <w:pStyle w:val="NormalWeb"/>
      </w:pPr>
      <w:r>
        <w:t xml:space="preserve">SQL Server offers the system stored procedure </w:t>
      </w:r>
      <w:proofErr w:type="spellStart"/>
      <w:r>
        <w:rPr>
          <w:b/>
          <w:bCs/>
        </w:rPr>
        <w:t>sp_procoption</w:t>
      </w:r>
      <w:proofErr w:type="spellEnd"/>
      <w:r>
        <w:t xml:space="preserve"> which can be used to designate one or more stored procedures to automatically execute when the SQL Server service is started. This is a handy option that can be leveraged for a variety of uses. For instance, you may have an expensive query in your database which takes some time to run at first execution. Using </w:t>
      </w:r>
      <w:proofErr w:type="spellStart"/>
      <w:r>
        <w:t>sp_procoption</w:t>
      </w:r>
      <w:proofErr w:type="spellEnd"/>
      <w:r>
        <w:t xml:space="preserve">, you could run this query at server startup to pre-compile the execution plan so one of your users does not become the unfortunate soul of being first to run this particular query. I've used this feature to set up the automatic execution of a Profiler server side trace which I've scripted. The scripted trace was made part of a stored procedure that was set to auto execute at server start up. </w:t>
      </w:r>
    </w:p>
    <w:p w:rsidR="00701E14" w:rsidRDefault="00701E14" w:rsidP="00701E14">
      <w:pPr>
        <w:jc w:val="center"/>
      </w:pPr>
      <w:r>
        <w:t xml:space="preserve">  </w:t>
      </w:r>
    </w:p>
    <w:tbl>
      <w:tblPr>
        <w:tblW w:w="8850" w:type="dxa"/>
        <w:jc w:val="center"/>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850"/>
      </w:tblGrid>
      <w:tr w:rsidR="00701E14" w:rsidTr="00701E1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0C0C0"/>
            <w:vAlign w:val="center"/>
            <w:hideMark/>
          </w:tcPr>
          <w:p w:rsidR="00701E14" w:rsidRDefault="00701E14">
            <w:pPr>
              <w:pStyle w:val="NormalWeb"/>
              <w:jc w:val="center"/>
            </w:pPr>
            <w:proofErr w:type="spellStart"/>
            <w:r>
              <w:rPr>
                <w:rFonts w:ascii="Arial" w:hAnsi="Arial" w:cs="Arial"/>
                <w:b/>
                <w:bCs/>
                <w:sz w:val="20"/>
                <w:szCs w:val="20"/>
              </w:rPr>
              <w:t>sp_procoption</w:t>
            </w:r>
            <w:proofErr w:type="spellEnd"/>
            <w:r>
              <w:rPr>
                <w:rFonts w:ascii="Arial" w:hAnsi="Arial" w:cs="Arial"/>
                <w:b/>
                <w:bCs/>
                <w:sz w:val="20"/>
                <w:szCs w:val="20"/>
              </w:rPr>
              <w:t xml:space="preserve"> Parameters</w:t>
            </w:r>
          </w:p>
        </w:tc>
      </w:tr>
      <w:tr w:rsidR="00701E14" w:rsidTr="00701E1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01E14" w:rsidRDefault="00701E14">
            <w:pPr>
              <w:rPr>
                <w:sz w:val="24"/>
                <w:szCs w:val="24"/>
              </w:rPr>
            </w:pPr>
            <w:r>
              <w:rPr>
                <w:rFonts w:ascii="Courier New" w:hAnsi="Courier New" w:cs="Courier New"/>
                <w:sz w:val="20"/>
                <w:szCs w:val="20"/>
              </w:rPr>
              <w:t xml:space="preserve">exec </w:t>
            </w:r>
            <w:proofErr w:type="spellStart"/>
            <w:r>
              <w:rPr>
                <w:rFonts w:ascii="Courier New" w:hAnsi="Courier New" w:cs="Courier New"/>
                <w:sz w:val="20"/>
                <w:szCs w:val="20"/>
              </w:rPr>
              <w:t>sp_procoption</w:t>
            </w:r>
            <w:proofErr w:type="spellEnd"/>
            <w:r>
              <w:rPr>
                <w:rFonts w:ascii="Courier New" w:hAnsi="Courier New" w:cs="Courier New"/>
                <w:sz w:val="20"/>
                <w:szCs w:val="20"/>
              </w:rPr>
              <w:t xml:space="preserve"> @</w:t>
            </w:r>
            <w:proofErr w:type="spellStart"/>
            <w:r>
              <w:rPr>
                <w:rFonts w:ascii="Courier New" w:hAnsi="Courier New" w:cs="Courier New"/>
                <w:sz w:val="20"/>
                <w:szCs w:val="20"/>
              </w:rPr>
              <w:t>ProcName</w:t>
            </w:r>
            <w:proofErr w:type="spellEnd"/>
            <w:r>
              <w:rPr>
                <w:rFonts w:ascii="Courier New" w:hAnsi="Courier New" w:cs="Courier New"/>
                <w:sz w:val="20"/>
                <w:szCs w:val="20"/>
              </w:rPr>
              <w:t xml:space="preserve"> = ['stored procedure name'], </w:t>
            </w:r>
            <w:r>
              <w:rPr>
                <w:rFonts w:ascii="Courier New" w:hAnsi="Courier New" w:cs="Courier New"/>
                <w:sz w:val="20"/>
                <w:szCs w:val="20"/>
              </w:rPr>
              <w:br/>
              <w:t>@</w:t>
            </w:r>
            <w:proofErr w:type="spellStart"/>
            <w:r>
              <w:rPr>
                <w:rFonts w:ascii="Courier New" w:hAnsi="Courier New" w:cs="Courier New"/>
                <w:sz w:val="20"/>
                <w:szCs w:val="20"/>
              </w:rPr>
              <w:t>OptionName</w:t>
            </w:r>
            <w:proofErr w:type="spellEnd"/>
            <w:r>
              <w:rPr>
                <w:rFonts w:ascii="Courier New" w:hAnsi="Courier New" w:cs="Courier New"/>
                <w:sz w:val="20"/>
                <w:szCs w:val="20"/>
              </w:rPr>
              <w:t xml:space="preserve"> = 'STARTUP', </w:t>
            </w:r>
            <w:r>
              <w:rPr>
                <w:rFonts w:ascii="Courier New" w:hAnsi="Courier New" w:cs="Courier New"/>
                <w:sz w:val="20"/>
                <w:szCs w:val="20"/>
              </w:rPr>
              <w:br/>
              <w:t>@</w:t>
            </w:r>
            <w:proofErr w:type="spellStart"/>
            <w:r>
              <w:rPr>
                <w:rFonts w:ascii="Courier New" w:hAnsi="Courier New" w:cs="Courier New"/>
                <w:sz w:val="20"/>
                <w:szCs w:val="20"/>
              </w:rPr>
              <w:t>OptionValue</w:t>
            </w:r>
            <w:proofErr w:type="spellEnd"/>
            <w:r>
              <w:rPr>
                <w:rFonts w:ascii="Courier New" w:hAnsi="Courier New" w:cs="Courier New"/>
                <w:sz w:val="20"/>
                <w:szCs w:val="20"/>
              </w:rPr>
              <w:t xml:space="preserve"> = [</w:t>
            </w:r>
            <w:proofErr w:type="spellStart"/>
            <w:r>
              <w:rPr>
                <w:rFonts w:ascii="Courier New" w:hAnsi="Courier New" w:cs="Courier New"/>
                <w:sz w:val="20"/>
                <w:szCs w:val="20"/>
              </w:rPr>
              <w:t>on|off</w:t>
            </w:r>
            <w:proofErr w:type="spellEnd"/>
            <w:r>
              <w:rPr>
                <w:rFonts w:ascii="Courier New" w:hAnsi="Courier New" w:cs="Courier New"/>
                <w:sz w:val="20"/>
                <w:szCs w:val="20"/>
              </w:rPr>
              <w:t xml:space="preserve">] </w:t>
            </w:r>
          </w:p>
        </w:tc>
      </w:tr>
    </w:tbl>
    <w:p w:rsidR="00701E14" w:rsidRDefault="00701E14" w:rsidP="00701E14">
      <w:pPr>
        <w:pStyle w:val="NormalWeb"/>
      </w:pPr>
      <w:r>
        <w:t xml:space="preserve">Here is an explanation of its parameters: </w:t>
      </w:r>
    </w:p>
    <w:p w:rsidR="00701E14" w:rsidRDefault="00701E14" w:rsidP="00701E14">
      <w:pPr>
        <w:numPr>
          <w:ilvl w:val="0"/>
          <w:numId w:val="1"/>
        </w:numPr>
        <w:spacing w:before="100" w:beforeAutospacing="1" w:after="100" w:afterAutospacing="1" w:line="240" w:lineRule="auto"/>
      </w:pPr>
      <w:r>
        <w:t xml:space="preserve">Parameter </w:t>
      </w:r>
      <w:r>
        <w:rPr>
          <w:b/>
          <w:bCs/>
        </w:rPr>
        <w:t>@</w:t>
      </w:r>
      <w:proofErr w:type="spellStart"/>
      <w:r>
        <w:rPr>
          <w:b/>
          <w:bCs/>
        </w:rPr>
        <w:t>ProcName</w:t>
      </w:r>
      <w:proofErr w:type="spellEnd"/>
      <w:r>
        <w:t xml:space="preserve"> is </w:t>
      </w:r>
      <w:proofErr w:type="spellStart"/>
      <w:r>
        <w:t>self explanatory</w:t>
      </w:r>
      <w:proofErr w:type="spellEnd"/>
      <w:r>
        <w:t xml:space="preserve">; it's the name of the procedure marked for auto-execution </w:t>
      </w:r>
    </w:p>
    <w:p w:rsidR="00701E14" w:rsidRDefault="00701E14" w:rsidP="00701E14">
      <w:pPr>
        <w:numPr>
          <w:ilvl w:val="0"/>
          <w:numId w:val="1"/>
        </w:numPr>
        <w:spacing w:before="100" w:beforeAutospacing="1" w:after="100" w:afterAutospacing="1" w:line="240" w:lineRule="auto"/>
      </w:pPr>
      <w:r>
        <w:t xml:space="preserve">Parameter </w:t>
      </w:r>
      <w:r>
        <w:rPr>
          <w:b/>
          <w:bCs/>
        </w:rPr>
        <w:t>@</w:t>
      </w:r>
      <w:proofErr w:type="spellStart"/>
      <w:r>
        <w:rPr>
          <w:b/>
          <w:bCs/>
        </w:rPr>
        <w:t>OptionName</w:t>
      </w:r>
      <w:proofErr w:type="spellEnd"/>
      <w:r>
        <w:t xml:space="preserve"> is the option to use. The only valid option is </w:t>
      </w:r>
      <w:r>
        <w:rPr>
          <w:b/>
          <w:bCs/>
        </w:rPr>
        <w:t>STARTUP</w:t>
      </w:r>
      <w:r>
        <w:t xml:space="preserve"> </w:t>
      </w:r>
    </w:p>
    <w:p w:rsidR="00701E14" w:rsidRDefault="00701E14" w:rsidP="00701E14">
      <w:pPr>
        <w:numPr>
          <w:ilvl w:val="0"/>
          <w:numId w:val="1"/>
        </w:numPr>
        <w:spacing w:before="100" w:beforeAutospacing="1" w:after="100" w:afterAutospacing="1" w:line="240" w:lineRule="auto"/>
      </w:pPr>
      <w:r>
        <w:t xml:space="preserve">Parameter </w:t>
      </w:r>
      <w:r>
        <w:rPr>
          <w:b/>
          <w:bCs/>
        </w:rPr>
        <w:t>@</w:t>
      </w:r>
      <w:proofErr w:type="spellStart"/>
      <w:r>
        <w:rPr>
          <w:b/>
          <w:bCs/>
        </w:rPr>
        <w:t>OptionValue</w:t>
      </w:r>
      <w:proofErr w:type="spellEnd"/>
      <w:r>
        <w:t xml:space="preserve"> toggles the auto-execution on and off</w:t>
      </w:r>
    </w:p>
    <w:p w:rsidR="00701E14" w:rsidRDefault="00701E14" w:rsidP="00701E14">
      <w:pPr>
        <w:pStyle w:val="NormalWeb"/>
      </w:pPr>
      <w:r>
        <w:t xml:space="preserve">Using </w:t>
      </w:r>
      <w:proofErr w:type="spellStart"/>
      <w:r>
        <w:t>sp_procoption</w:t>
      </w:r>
      <w:proofErr w:type="spellEnd"/>
      <w:r>
        <w:t xml:space="preserve"> comes with certain restrictions: </w:t>
      </w:r>
    </w:p>
    <w:p w:rsidR="00701E14" w:rsidRDefault="00701E14" w:rsidP="00701E14">
      <w:pPr>
        <w:numPr>
          <w:ilvl w:val="0"/>
          <w:numId w:val="2"/>
        </w:numPr>
        <w:spacing w:before="100" w:beforeAutospacing="1" w:after="100" w:afterAutospacing="1" w:line="240" w:lineRule="auto"/>
      </w:pPr>
      <w:r>
        <w:t xml:space="preserve">You must be logged in as a sysadmin to use </w:t>
      </w:r>
      <w:proofErr w:type="spellStart"/>
      <w:r>
        <w:t>sp_procoption</w:t>
      </w:r>
      <w:proofErr w:type="spellEnd"/>
      <w:r>
        <w:t xml:space="preserve"> </w:t>
      </w:r>
    </w:p>
    <w:p w:rsidR="00701E14" w:rsidRDefault="00701E14" w:rsidP="00701E14">
      <w:pPr>
        <w:numPr>
          <w:ilvl w:val="0"/>
          <w:numId w:val="2"/>
        </w:numPr>
        <w:spacing w:before="100" w:beforeAutospacing="1" w:after="100" w:afterAutospacing="1" w:line="240" w:lineRule="auto"/>
      </w:pPr>
      <w:r>
        <w:lastRenderedPageBreak/>
        <w:t xml:space="preserve">You can only designate standard stored procedures, extended stored procedures, or CLR stored procedures for startup </w:t>
      </w:r>
    </w:p>
    <w:p w:rsidR="00701E14" w:rsidRDefault="00701E14" w:rsidP="00701E14">
      <w:pPr>
        <w:numPr>
          <w:ilvl w:val="0"/>
          <w:numId w:val="2"/>
        </w:numPr>
        <w:spacing w:before="100" w:beforeAutospacing="1" w:after="100" w:afterAutospacing="1" w:line="240" w:lineRule="auto"/>
      </w:pPr>
      <w:r>
        <w:t xml:space="preserve">The stored procedure must be located in the </w:t>
      </w:r>
      <w:r>
        <w:rPr>
          <w:b/>
          <w:bCs/>
        </w:rPr>
        <w:t>master</w:t>
      </w:r>
      <w:r>
        <w:t xml:space="preserve"> database </w:t>
      </w:r>
    </w:p>
    <w:p w:rsidR="00701E14" w:rsidRDefault="00701E14" w:rsidP="00701E14">
      <w:pPr>
        <w:numPr>
          <w:ilvl w:val="0"/>
          <w:numId w:val="2"/>
        </w:numPr>
        <w:spacing w:before="100" w:beforeAutospacing="1" w:after="100" w:afterAutospacing="1" w:line="240" w:lineRule="auto"/>
      </w:pPr>
      <w:r>
        <w:t>The stored procedure must not require any input parameters or return any output parameters</w:t>
      </w:r>
    </w:p>
    <w:p w:rsidR="00701E14" w:rsidRDefault="00701E14" w:rsidP="00701E14">
      <w:pPr>
        <w:pStyle w:val="NormalWeb"/>
      </w:pPr>
      <w:r>
        <w:t xml:space="preserve">In the following example, I create a stored procedure that will be automatically run </w:t>
      </w:r>
      <w:proofErr w:type="spellStart"/>
      <w:r>
        <w:t>everytime</w:t>
      </w:r>
      <w:proofErr w:type="spellEnd"/>
      <w:r>
        <w:t xml:space="preserve"> my SQL Server instance starts. The purpose of this procedure is to write a row to a database table that logs the service start-up time. Using this table, I can get an idea of server up-time. The following script creates a new database that stores a metric table called SERVER_STARTUP_LOG. This table will hold the date and time the server was last started up. Once this infrastructure is built, I create the stored procedure that will be used to INSERT into this table at server startup. Note that the procedure is created in the </w:t>
      </w:r>
      <w:r>
        <w:rPr>
          <w:b/>
          <w:bCs/>
        </w:rPr>
        <w:t>master</w:t>
      </w:r>
      <w:r>
        <w:t xml:space="preserve"> database. </w:t>
      </w:r>
    </w:p>
    <w:tbl>
      <w:tblPr>
        <w:tblW w:w="6750" w:type="dxa"/>
        <w:jc w:val="center"/>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6750"/>
      </w:tblGrid>
      <w:tr w:rsidR="00701E14" w:rsidTr="00701E1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8"/>
            <w:vAlign w:val="center"/>
            <w:hideMark/>
          </w:tcPr>
          <w:p w:rsidR="00701E14" w:rsidRDefault="00701E14">
            <w:pPr>
              <w:rPr>
                <w:sz w:val="24"/>
                <w:szCs w:val="24"/>
              </w:rPr>
            </w:pPr>
            <w:r>
              <w:rPr>
                <w:rFonts w:ascii="Courier New" w:hAnsi="Courier New" w:cs="Courier New"/>
                <w:sz w:val="20"/>
                <w:szCs w:val="20"/>
              </w:rPr>
              <w:t>USE MASTER</w:t>
            </w:r>
            <w:r>
              <w:rPr>
                <w:rFonts w:ascii="Courier New" w:hAnsi="Courier New" w:cs="Courier New"/>
                <w:sz w:val="20"/>
                <w:szCs w:val="20"/>
              </w:rPr>
              <w:br/>
              <w:t>GO</w:t>
            </w:r>
            <w:r>
              <w:rPr>
                <w:rFonts w:ascii="Courier New" w:hAnsi="Courier New" w:cs="Courier New"/>
                <w:sz w:val="20"/>
                <w:szCs w:val="20"/>
              </w:rPr>
              <w:br/>
              <w:t>CREATE DATABASE SERVER_METRICS</w:t>
            </w:r>
            <w:r>
              <w:rPr>
                <w:rFonts w:ascii="Courier New" w:hAnsi="Courier New" w:cs="Courier New"/>
                <w:sz w:val="20"/>
                <w:szCs w:val="20"/>
              </w:rPr>
              <w:br/>
              <w:t>GO</w:t>
            </w:r>
            <w:r>
              <w:rPr>
                <w:rFonts w:ascii="Courier New" w:hAnsi="Courier New" w:cs="Courier New"/>
                <w:sz w:val="20"/>
                <w:szCs w:val="20"/>
              </w:rPr>
              <w:br/>
              <w:t>USE SERVER_METRICS</w:t>
            </w:r>
            <w:r>
              <w:rPr>
                <w:rFonts w:ascii="Courier New" w:hAnsi="Courier New" w:cs="Courier New"/>
                <w:sz w:val="20"/>
                <w:szCs w:val="20"/>
              </w:rPr>
              <w:br/>
              <w:t>GO</w:t>
            </w:r>
            <w:r>
              <w:rPr>
                <w:rFonts w:ascii="Courier New" w:hAnsi="Courier New" w:cs="Courier New"/>
                <w:sz w:val="20"/>
                <w:szCs w:val="20"/>
              </w:rPr>
              <w:br/>
              <w:t>CREATE TABLE DBO.SERVER_STARTUP_LOG</w:t>
            </w:r>
            <w:r>
              <w:rPr>
                <w:rFonts w:ascii="Courier New" w:hAnsi="Courier New" w:cs="Courier New"/>
                <w:sz w:val="20"/>
                <w:szCs w:val="20"/>
              </w:rPr>
              <w:br/>
              <w:t>(</w:t>
            </w:r>
            <w:r>
              <w:rPr>
                <w:rFonts w:ascii="Courier New" w:hAnsi="Courier New" w:cs="Courier New"/>
                <w:sz w:val="20"/>
                <w:szCs w:val="20"/>
              </w:rPr>
              <w:br/>
              <w:t>LOGID INT IDENTITY(1,1) NOT NULL PRIMARY KEY,</w:t>
            </w:r>
            <w:r>
              <w:rPr>
                <w:rFonts w:ascii="Courier New" w:hAnsi="Courier New" w:cs="Courier New"/>
                <w:sz w:val="20"/>
                <w:szCs w:val="20"/>
              </w:rPr>
              <w:br/>
              <w:t>START_TIME DATETIME NOT NULL</w:t>
            </w:r>
            <w:r>
              <w:rPr>
                <w:rFonts w:ascii="Courier New" w:hAnsi="Courier New" w:cs="Courier New"/>
                <w:sz w:val="20"/>
                <w:szCs w:val="20"/>
              </w:rPr>
              <w:br/>
              <w:t xml:space="preserve">CONSTRAINT DF_START_TIME DEFAULT GETDATE() </w:t>
            </w:r>
            <w:r>
              <w:rPr>
                <w:rFonts w:ascii="Courier New" w:hAnsi="Courier New" w:cs="Courier New"/>
                <w:sz w:val="20"/>
                <w:szCs w:val="20"/>
              </w:rPr>
              <w:br/>
              <w:t>)</w:t>
            </w:r>
            <w:r>
              <w:rPr>
                <w:rFonts w:ascii="Courier New" w:hAnsi="Courier New" w:cs="Courier New"/>
                <w:sz w:val="20"/>
                <w:szCs w:val="20"/>
              </w:rPr>
              <w:br/>
              <w:t xml:space="preserve">GO </w:t>
            </w:r>
            <w:r>
              <w:rPr>
                <w:rFonts w:ascii="Courier New" w:hAnsi="Courier New" w:cs="Courier New"/>
                <w:sz w:val="20"/>
                <w:szCs w:val="20"/>
              </w:rPr>
              <w:br/>
              <w:t>USE MASTER</w:t>
            </w:r>
            <w:r>
              <w:rPr>
                <w:rFonts w:ascii="Courier New" w:hAnsi="Courier New" w:cs="Courier New"/>
                <w:sz w:val="20"/>
                <w:szCs w:val="20"/>
              </w:rPr>
              <w:br/>
              <w:t>GO</w:t>
            </w:r>
            <w:r>
              <w:rPr>
                <w:rFonts w:ascii="Courier New" w:hAnsi="Courier New" w:cs="Courier New"/>
                <w:sz w:val="20"/>
                <w:szCs w:val="20"/>
              </w:rPr>
              <w:br/>
              <w:t>CREATE PROCEDURE DBO.LOG_SERVER_START</w:t>
            </w:r>
            <w:r>
              <w:rPr>
                <w:rFonts w:ascii="Courier New" w:hAnsi="Courier New" w:cs="Courier New"/>
                <w:sz w:val="20"/>
                <w:szCs w:val="20"/>
              </w:rPr>
              <w:br/>
              <w:t>AS</w:t>
            </w:r>
            <w:r>
              <w:rPr>
                <w:rFonts w:ascii="Courier New" w:hAnsi="Courier New" w:cs="Courier New"/>
                <w:sz w:val="20"/>
                <w:szCs w:val="20"/>
              </w:rPr>
              <w:br/>
              <w:t>SET NOCOUNT ON</w:t>
            </w:r>
            <w:r>
              <w:rPr>
                <w:rFonts w:ascii="Courier New" w:hAnsi="Courier New" w:cs="Courier New"/>
                <w:sz w:val="20"/>
                <w:szCs w:val="20"/>
              </w:rPr>
              <w:br/>
              <w:t>PRINT '*** LOGGING SERVER STARTUP TIME ***'</w:t>
            </w:r>
            <w:r>
              <w:rPr>
                <w:rFonts w:ascii="Courier New" w:hAnsi="Courier New" w:cs="Courier New"/>
                <w:sz w:val="20"/>
                <w:szCs w:val="20"/>
              </w:rPr>
              <w:br/>
              <w:t>INSERT INTO SERVER_METRICS.DBO.SERVER_STARTUP_LOG DEFAULT VALUES</w:t>
            </w:r>
            <w:r>
              <w:rPr>
                <w:rFonts w:ascii="Courier New" w:hAnsi="Courier New" w:cs="Courier New"/>
                <w:sz w:val="20"/>
                <w:szCs w:val="20"/>
              </w:rPr>
              <w:br/>
              <w:t>GO</w:t>
            </w:r>
          </w:p>
        </w:tc>
      </w:tr>
    </w:tbl>
    <w:p w:rsidR="00701E14" w:rsidRDefault="00701E14" w:rsidP="00701E14">
      <w:pPr>
        <w:pStyle w:val="NormalWeb"/>
      </w:pPr>
      <w:r>
        <w:t xml:space="preserve">Now that the necessary objects have been built, we need to mark the created procedure to automatically start up when the server starts up. Running the following query, we can see that the </w:t>
      </w:r>
      <w:proofErr w:type="spellStart"/>
      <w:r>
        <w:t>sp_configure</w:t>
      </w:r>
      <w:proofErr w:type="spellEnd"/>
      <w:r>
        <w:t xml:space="preserve"> advanced option 'scan for startup procs' needs to be set. There is no need to do it manually; running </w:t>
      </w:r>
      <w:proofErr w:type="spellStart"/>
      <w:r>
        <w:t>sp_procoption</w:t>
      </w:r>
      <w:proofErr w:type="spellEnd"/>
      <w:r>
        <w:t xml:space="preserve"> will automatically set it for you.</w:t>
      </w:r>
    </w:p>
    <w:tbl>
      <w:tblPr>
        <w:tblW w:w="6750" w:type="dxa"/>
        <w:jc w:val="center"/>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6750"/>
      </w:tblGrid>
      <w:tr w:rsidR="00701E14" w:rsidTr="00701E1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8"/>
            <w:vAlign w:val="center"/>
            <w:hideMark/>
          </w:tcPr>
          <w:p w:rsidR="00701E14" w:rsidRDefault="00701E14">
            <w:pPr>
              <w:rPr>
                <w:sz w:val="24"/>
                <w:szCs w:val="24"/>
              </w:rPr>
            </w:pPr>
            <w:r>
              <w:rPr>
                <w:rFonts w:ascii="Courier New" w:hAnsi="Courier New" w:cs="Courier New"/>
                <w:sz w:val="20"/>
                <w:szCs w:val="20"/>
              </w:rPr>
              <w:t>USE MASTER</w:t>
            </w:r>
            <w:r>
              <w:rPr>
                <w:rFonts w:ascii="Courier New" w:hAnsi="Courier New" w:cs="Courier New"/>
                <w:sz w:val="20"/>
                <w:szCs w:val="20"/>
              </w:rPr>
              <w:br/>
              <w:t>GO</w:t>
            </w:r>
            <w:r>
              <w:rPr>
                <w:rFonts w:ascii="Courier New" w:hAnsi="Courier New" w:cs="Courier New"/>
                <w:sz w:val="20"/>
                <w:szCs w:val="20"/>
              </w:rPr>
              <w:br/>
              <w:t xml:space="preserve">SELECT VALUE, VALUE_IN_USE, DESCRIPTION </w:t>
            </w:r>
            <w:r>
              <w:rPr>
                <w:rFonts w:ascii="Courier New" w:hAnsi="Courier New" w:cs="Courier New"/>
                <w:sz w:val="20"/>
                <w:szCs w:val="20"/>
              </w:rPr>
              <w:br/>
              <w:t xml:space="preserve">FROM SYS.CONFIGURATIONS </w:t>
            </w:r>
            <w:r>
              <w:rPr>
                <w:rFonts w:ascii="Courier New" w:hAnsi="Courier New" w:cs="Courier New"/>
                <w:sz w:val="20"/>
                <w:szCs w:val="20"/>
              </w:rPr>
              <w:br/>
              <w:t>WHERE NAME = 'scan for startup procs'</w:t>
            </w:r>
            <w:r>
              <w:rPr>
                <w:rFonts w:ascii="Courier New" w:hAnsi="Courier New" w:cs="Courier New"/>
                <w:sz w:val="20"/>
                <w:szCs w:val="20"/>
              </w:rPr>
              <w:br/>
            </w:r>
            <w:r>
              <w:rPr>
                <w:rFonts w:ascii="Courier New" w:hAnsi="Courier New" w:cs="Courier New"/>
                <w:sz w:val="20"/>
                <w:szCs w:val="20"/>
              </w:rPr>
              <w:lastRenderedPageBreak/>
              <w:t>GO</w:t>
            </w:r>
          </w:p>
        </w:tc>
      </w:tr>
    </w:tbl>
    <w:p w:rsidR="00701E14" w:rsidRDefault="00701E14" w:rsidP="00701E14"/>
    <w:p w:rsidR="00701E14" w:rsidRDefault="00701E14" w:rsidP="00701E14">
      <w:pPr>
        <w:jc w:val="center"/>
      </w:pPr>
      <w:r>
        <w:rPr>
          <w:noProof/>
        </w:rPr>
        <w:drawing>
          <wp:inline distT="0" distB="0" distL="0" distR="0">
            <wp:extent cx="3438525" cy="714375"/>
            <wp:effectExtent l="0" t="0" r="9525" b="9525"/>
            <wp:docPr id="6" name="Picture 6" descr="https://www.mssqltips.com/tipimages/1574_fi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mssqltips.com/tipimages/1574_fig-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38525" cy="714375"/>
                    </a:xfrm>
                    <a:prstGeom prst="rect">
                      <a:avLst/>
                    </a:prstGeom>
                    <a:noFill/>
                    <a:ln>
                      <a:noFill/>
                    </a:ln>
                  </pic:spPr>
                </pic:pic>
              </a:graphicData>
            </a:graphic>
          </wp:inline>
        </w:drawing>
      </w:r>
    </w:p>
    <w:p w:rsidR="00701E14" w:rsidRDefault="00701E14" w:rsidP="00701E14">
      <w:pPr>
        <w:spacing w:after="240"/>
      </w:pPr>
      <w:r>
        <w:br/>
        <w:t xml:space="preserve">We can now use </w:t>
      </w:r>
      <w:proofErr w:type="spellStart"/>
      <w:r>
        <w:t>sp_procoption</w:t>
      </w:r>
      <w:proofErr w:type="spellEnd"/>
      <w:r>
        <w:t xml:space="preserve"> to mark the procedure for auto-execution </w:t>
      </w:r>
    </w:p>
    <w:tbl>
      <w:tblPr>
        <w:tblW w:w="6750" w:type="dxa"/>
        <w:jc w:val="center"/>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6750"/>
      </w:tblGrid>
      <w:tr w:rsidR="00701E14" w:rsidTr="00701E1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8"/>
            <w:vAlign w:val="center"/>
            <w:hideMark/>
          </w:tcPr>
          <w:p w:rsidR="00701E14" w:rsidRDefault="00701E14">
            <w:pPr>
              <w:rPr>
                <w:sz w:val="24"/>
                <w:szCs w:val="24"/>
              </w:rPr>
            </w:pPr>
            <w:r>
              <w:rPr>
                <w:rFonts w:ascii="Courier New" w:hAnsi="Courier New" w:cs="Courier New"/>
                <w:sz w:val="20"/>
                <w:szCs w:val="20"/>
              </w:rPr>
              <w:t>USE MASTER</w:t>
            </w:r>
            <w:r>
              <w:rPr>
                <w:rFonts w:ascii="Courier New" w:hAnsi="Courier New" w:cs="Courier New"/>
                <w:sz w:val="20"/>
                <w:szCs w:val="20"/>
              </w:rPr>
              <w:br/>
              <w:t>GO</w:t>
            </w:r>
            <w:r>
              <w:rPr>
                <w:rFonts w:ascii="Courier New" w:hAnsi="Courier New" w:cs="Courier New"/>
                <w:sz w:val="20"/>
                <w:szCs w:val="20"/>
              </w:rPr>
              <w:br/>
              <w:t>EXEC SP_PROCOPTION LOG_SERVER_START, 'STARTUP', 'ON'</w:t>
            </w:r>
            <w:r>
              <w:rPr>
                <w:rFonts w:ascii="Courier New" w:hAnsi="Courier New" w:cs="Courier New"/>
                <w:sz w:val="20"/>
                <w:szCs w:val="20"/>
              </w:rPr>
              <w:br/>
              <w:t>GO</w:t>
            </w:r>
          </w:p>
        </w:tc>
      </w:tr>
    </w:tbl>
    <w:p w:rsidR="00701E14" w:rsidRDefault="00701E14" w:rsidP="00701E14">
      <w:pPr>
        <w:pStyle w:val="NormalWeb"/>
        <w:spacing w:after="240" w:afterAutospacing="0"/>
      </w:pPr>
      <w:r>
        <w:br/>
        <w:t xml:space="preserve">Re-running our configuration check, we now see that the server is configured to check for startup procedures (VALUE = 1) but the running value currently in effect is still set to not check for startup procedures (VALUE_IN_USE = 0). We'll need to re-start the SQL Server service to have the change take effect. </w:t>
      </w:r>
    </w:p>
    <w:tbl>
      <w:tblPr>
        <w:tblW w:w="6750" w:type="dxa"/>
        <w:jc w:val="center"/>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6750"/>
      </w:tblGrid>
      <w:tr w:rsidR="00701E14" w:rsidTr="00701E1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8"/>
            <w:vAlign w:val="center"/>
            <w:hideMark/>
          </w:tcPr>
          <w:p w:rsidR="00701E14" w:rsidRDefault="00701E14">
            <w:pPr>
              <w:rPr>
                <w:sz w:val="24"/>
                <w:szCs w:val="24"/>
              </w:rPr>
            </w:pPr>
            <w:r>
              <w:rPr>
                <w:rFonts w:ascii="Courier New" w:hAnsi="Courier New" w:cs="Courier New"/>
                <w:sz w:val="20"/>
                <w:szCs w:val="20"/>
              </w:rPr>
              <w:t>USE MASTER</w:t>
            </w:r>
            <w:r>
              <w:rPr>
                <w:rFonts w:ascii="Courier New" w:hAnsi="Courier New" w:cs="Courier New"/>
                <w:sz w:val="20"/>
                <w:szCs w:val="20"/>
              </w:rPr>
              <w:br/>
              <w:t>GO</w:t>
            </w:r>
            <w:r>
              <w:rPr>
                <w:rFonts w:ascii="Courier New" w:hAnsi="Courier New" w:cs="Courier New"/>
                <w:sz w:val="20"/>
                <w:szCs w:val="20"/>
              </w:rPr>
              <w:br/>
              <w:t xml:space="preserve">SELECT VALUE, VALUE_IN_USE, DESCRIPTION </w:t>
            </w:r>
            <w:r>
              <w:rPr>
                <w:rFonts w:ascii="Courier New" w:hAnsi="Courier New" w:cs="Courier New"/>
                <w:sz w:val="20"/>
                <w:szCs w:val="20"/>
              </w:rPr>
              <w:br/>
              <w:t xml:space="preserve">FROM SYS.CONFIGURATIONS </w:t>
            </w:r>
            <w:r>
              <w:rPr>
                <w:rFonts w:ascii="Courier New" w:hAnsi="Courier New" w:cs="Courier New"/>
                <w:sz w:val="20"/>
                <w:szCs w:val="20"/>
              </w:rPr>
              <w:br/>
              <w:t>WHERE NAME = 'scan for startup procs'</w:t>
            </w:r>
            <w:r>
              <w:rPr>
                <w:rFonts w:ascii="Courier New" w:hAnsi="Courier New" w:cs="Courier New"/>
                <w:sz w:val="20"/>
                <w:szCs w:val="20"/>
              </w:rPr>
              <w:br/>
              <w:t>GO</w:t>
            </w:r>
          </w:p>
        </w:tc>
      </w:tr>
    </w:tbl>
    <w:p w:rsidR="00701E14" w:rsidRDefault="00701E14" w:rsidP="00701E14">
      <w:pPr>
        <w:jc w:val="center"/>
      </w:pPr>
      <w:r>
        <w:rPr>
          <w:noProof/>
        </w:rPr>
        <w:drawing>
          <wp:inline distT="0" distB="0" distL="0" distR="0">
            <wp:extent cx="3438525" cy="714375"/>
            <wp:effectExtent l="0" t="0" r="9525" b="9525"/>
            <wp:docPr id="5" name="Picture 5" descr="https://www.mssqltips.com/tipimages/1574_fi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mssqltips.com/tipimages/1574_fig-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38525" cy="714375"/>
                    </a:xfrm>
                    <a:prstGeom prst="rect">
                      <a:avLst/>
                    </a:prstGeom>
                    <a:noFill/>
                    <a:ln>
                      <a:noFill/>
                    </a:ln>
                  </pic:spPr>
                </pic:pic>
              </a:graphicData>
            </a:graphic>
          </wp:inline>
        </w:drawing>
      </w:r>
    </w:p>
    <w:p w:rsidR="00701E14" w:rsidRDefault="00701E14" w:rsidP="00701E14">
      <w:pPr>
        <w:pStyle w:val="NormalWeb"/>
      </w:pPr>
      <w:r>
        <w:t>If we re-start the SQL Server service, we see that the configuration value now takes effect</w:t>
      </w:r>
    </w:p>
    <w:p w:rsidR="00701E14" w:rsidRDefault="00701E14" w:rsidP="00701E14">
      <w:pPr>
        <w:jc w:val="center"/>
      </w:pPr>
      <w:r>
        <w:rPr>
          <w:noProof/>
        </w:rPr>
        <w:drawing>
          <wp:inline distT="0" distB="0" distL="0" distR="0">
            <wp:extent cx="3448050" cy="771525"/>
            <wp:effectExtent l="0" t="0" r="0" b="9525"/>
            <wp:docPr id="4" name="Picture 4" descr="https://www.mssqltips.com/tipimages/1574_fi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mssqltips.com/tipimages/1574_fig-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48050" cy="771525"/>
                    </a:xfrm>
                    <a:prstGeom prst="rect">
                      <a:avLst/>
                    </a:prstGeom>
                    <a:noFill/>
                    <a:ln>
                      <a:noFill/>
                    </a:ln>
                  </pic:spPr>
                </pic:pic>
              </a:graphicData>
            </a:graphic>
          </wp:inline>
        </w:drawing>
      </w:r>
    </w:p>
    <w:p w:rsidR="00701E14" w:rsidRDefault="00701E14" w:rsidP="00701E14">
      <w:pPr>
        <w:pStyle w:val="NormalWeb"/>
      </w:pPr>
      <w:r>
        <w:t>Furthermore, examining the previously created SERVER_STARTUP_LOG table, we see that the server startup time has been logged to the table</w:t>
      </w:r>
    </w:p>
    <w:tbl>
      <w:tblPr>
        <w:tblW w:w="6750" w:type="dxa"/>
        <w:jc w:val="center"/>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6750"/>
      </w:tblGrid>
      <w:tr w:rsidR="00701E14" w:rsidTr="00701E1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8"/>
            <w:vAlign w:val="center"/>
            <w:hideMark/>
          </w:tcPr>
          <w:p w:rsidR="00701E14" w:rsidRDefault="00701E14">
            <w:pPr>
              <w:rPr>
                <w:sz w:val="24"/>
                <w:szCs w:val="24"/>
              </w:rPr>
            </w:pPr>
            <w:r>
              <w:rPr>
                <w:rFonts w:ascii="Courier New" w:hAnsi="Courier New" w:cs="Courier New"/>
                <w:sz w:val="20"/>
                <w:szCs w:val="20"/>
              </w:rPr>
              <w:lastRenderedPageBreak/>
              <w:t>USE SERVER_METRICS</w:t>
            </w:r>
            <w:r>
              <w:rPr>
                <w:rFonts w:ascii="Courier New" w:hAnsi="Courier New" w:cs="Courier New"/>
                <w:sz w:val="20"/>
                <w:szCs w:val="20"/>
              </w:rPr>
              <w:br/>
              <w:t>GO</w:t>
            </w:r>
            <w:r>
              <w:rPr>
                <w:rFonts w:ascii="Courier New" w:hAnsi="Courier New" w:cs="Courier New"/>
                <w:sz w:val="20"/>
                <w:szCs w:val="20"/>
              </w:rPr>
              <w:br/>
              <w:t>SELECT * FROM SERVER_STARTUP_LOG</w:t>
            </w:r>
            <w:r>
              <w:rPr>
                <w:rFonts w:ascii="Courier New" w:hAnsi="Courier New" w:cs="Courier New"/>
                <w:sz w:val="20"/>
                <w:szCs w:val="20"/>
              </w:rPr>
              <w:br/>
              <w:t>GO</w:t>
            </w:r>
          </w:p>
        </w:tc>
      </w:tr>
    </w:tbl>
    <w:p w:rsidR="00701E14" w:rsidRDefault="00701E14" w:rsidP="00701E14">
      <w:pPr>
        <w:pStyle w:val="NormalWeb"/>
      </w:pPr>
    </w:p>
    <w:p w:rsidR="00701E14" w:rsidRDefault="00701E14" w:rsidP="00701E14">
      <w:pPr>
        <w:jc w:val="center"/>
      </w:pPr>
      <w:r>
        <w:rPr>
          <w:noProof/>
        </w:rPr>
        <w:drawing>
          <wp:inline distT="0" distB="0" distL="0" distR="0">
            <wp:extent cx="2133600" cy="723900"/>
            <wp:effectExtent l="0" t="0" r="0" b="0"/>
            <wp:docPr id="3" name="Picture 3" descr="https://www.mssqltips.com/tipimages/1574_fi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mssqltips.com/tipimages/1574_fig-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33600" cy="723900"/>
                    </a:xfrm>
                    <a:prstGeom prst="rect">
                      <a:avLst/>
                    </a:prstGeom>
                    <a:noFill/>
                    <a:ln>
                      <a:noFill/>
                    </a:ln>
                  </pic:spPr>
                </pic:pic>
              </a:graphicData>
            </a:graphic>
          </wp:inline>
        </w:drawing>
      </w:r>
    </w:p>
    <w:p w:rsidR="00701E14" w:rsidRDefault="00701E14" w:rsidP="00701E14">
      <w:pPr>
        <w:pStyle w:val="NormalWeb"/>
      </w:pPr>
      <w:r>
        <w:t>Lastly, examining the SQL Server error log also verifies the procedure has been automatically run.</w:t>
      </w:r>
    </w:p>
    <w:tbl>
      <w:tblPr>
        <w:tblW w:w="6750" w:type="dxa"/>
        <w:jc w:val="center"/>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6750"/>
      </w:tblGrid>
      <w:tr w:rsidR="00701E14" w:rsidTr="00701E1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8"/>
            <w:vAlign w:val="center"/>
            <w:hideMark/>
          </w:tcPr>
          <w:p w:rsidR="00701E14" w:rsidRDefault="00701E14">
            <w:pPr>
              <w:rPr>
                <w:sz w:val="24"/>
                <w:szCs w:val="24"/>
              </w:rPr>
            </w:pPr>
            <w:r>
              <w:rPr>
                <w:rFonts w:ascii="Courier New" w:hAnsi="Courier New" w:cs="Courier New"/>
                <w:sz w:val="20"/>
                <w:szCs w:val="20"/>
              </w:rPr>
              <w:t>USE MASTER</w:t>
            </w:r>
            <w:r>
              <w:rPr>
                <w:rFonts w:ascii="Courier New" w:hAnsi="Courier New" w:cs="Courier New"/>
                <w:sz w:val="20"/>
                <w:szCs w:val="20"/>
              </w:rPr>
              <w:br/>
              <w:t>GO</w:t>
            </w:r>
            <w:r>
              <w:rPr>
                <w:rFonts w:ascii="Courier New" w:hAnsi="Courier New" w:cs="Courier New"/>
                <w:sz w:val="20"/>
                <w:szCs w:val="20"/>
              </w:rPr>
              <w:br/>
              <w:t>EXEC XP_READERRORLOG</w:t>
            </w:r>
            <w:r>
              <w:rPr>
                <w:rFonts w:ascii="Courier New" w:hAnsi="Courier New" w:cs="Courier New"/>
                <w:sz w:val="20"/>
                <w:szCs w:val="20"/>
              </w:rPr>
              <w:br/>
              <w:t>GO</w:t>
            </w:r>
          </w:p>
        </w:tc>
      </w:tr>
    </w:tbl>
    <w:p w:rsidR="00701E14" w:rsidRDefault="00701E14" w:rsidP="00701E14">
      <w:pPr>
        <w:pStyle w:val="NormalWeb"/>
      </w:pPr>
    </w:p>
    <w:p w:rsidR="00701E14" w:rsidRDefault="00701E14" w:rsidP="00701E14">
      <w:pPr>
        <w:jc w:val="center"/>
      </w:pPr>
      <w:r>
        <w:rPr>
          <w:noProof/>
        </w:rPr>
        <w:drawing>
          <wp:inline distT="0" distB="0" distL="0" distR="0">
            <wp:extent cx="4695825" cy="381000"/>
            <wp:effectExtent l="0" t="0" r="9525" b="0"/>
            <wp:docPr id="2" name="Picture 2" descr="https://www.mssqltips.com/tipimages/1574_fi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mssqltips.com/tipimages/1574_fig-5.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95825" cy="381000"/>
                    </a:xfrm>
                    <a:prstGeom prst="rect">
                      <a:avLst/>
                    </a:prstGeom>
                    <a:noFill/>
                    <a:ln>
                      <a:noFill/>
                    </a:ln>
                  </pic:spPr>
                </pic:pic>
              </a:graphicData>
            </a:graphic>
          </wp:inline>
        </w:drawing>
      </w:r>
    </w:p>
    <w:p w:rsidR="00701E14" w:rsidRDefault="00701E14" w:rsidP="00701E14">
      <w:pPr>
        <w:pStyle w:val="NormalWeb"/>
      </w:pPr>
      <w:r>
        <w:t xml:space="preserve">Now let's turn the auto-execution off. Once set off, the procedure will not run the next time SQL Server starts. </w:t>
      </w:r>
    </w:p>
    <w:p w:rsidR="00701E14" w:rsidRDefault="00701E14" w:rsidP="00701E14">
      <w:pPr>
        <w:jc w:val="center"/>
      </w:pPr>
      <w:r>
        <w:t xml:space="preserve">  </w:t>
      </w:r>
    </w:p>
    <w:tbl>
      <w:tblPr>
        <w:tblW w:w="6750" w:type="dxa"/>
        <w:jc w:val="center"/>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6750"/>
      </w:tblGrid>
      <w:tr w:rsidR="00701E14" w:rsidTr="00701E1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8"/>
            <w:vAlign w:val="center"/>
            <w:hideMark/>
          </w:tcPr>
          <w:p w:rsidR="00701E14" w:rsidRDefault="00701E14">
            <w:pPr>
              <w:rPr>
                <w:sz w:val="24"/>
                <w:szCs w:val="24"/>
              </w:rPr>
            </w:pPr>
            <w:r>
              <w:rPr>
                <w:rFonts w:ascii="Courier New" w:hAnsi="Courier New" w:cs="Courier New"/>
                <w:sz w:val="20"/>
                <w:szCs w:val="20"/>
              </w:rPr>
              <w:t>USE MASTER</w:t>
            </w:r>
            <w:r>
              <w:rPr>
                <w:rFonts w:ascii="Courier New" w:hAnsi="Courier New" w:cs="Courier New"/>
                <w:sz w:val="20"/>
                <w:szCs w:val="20"/>
              </w:rPr>
              <w:br/>
              <w:t>GO</w:t>
            </w:r>
            <w:r>
              <w:rPr>
                <w:rFonts w:ascii="Courier New" w:hAnsi="Courier New" w:cs="Courier New"/>
                <w:sz w:val="20"/>
                <w:szCs w:val="20"/>
              </w:rPr>
              <w:br/>
              <w:t>EXEC SP_PROCOPTION LOG_SERVER_START, 'STARTUP', 'OFF'</w:t>
            </w:r>
            <w:r>
              <w:rPr>
                <w:rFonts w:ascii="Courier New" w:hAnsi="Courier New" w:cs="Courier New"/>
                <w:sz w:val="20"/>
                <w:szCs w:val="20"/>
              </w:rPr>
              <w:br/>
              <w:t>GO</w:t>
            </w:r>
          </w:p>
        </w:tc>
      </w:tr>
    </w:tbl>
    <w:p w:rsidR="00701E14" w:rsidRDefault="00701E14" w:rsidP="00701E14">
      <w:pPr>
        <w:pStyle w:val="NormalWeb"/>
      </w:pPr>
      <w:r>
        <w:t xml:space="preserve">If you're unsure as to what procedures you've created have been marked to auto-execute, you can run the following query: </w:t>
      </w:r>
    </w:p>
    <w:p w:rsidR="00701E14" w:rsidRDefault="00701E14" w:rsidP="00701E14">
      <w:pPr>
        <w:jc w:val="center"/>
      </w:pPr>
      <w:r>
        <w:t xml:space="preserve">  </w:t>
      </w:r>
    </w:p>
    <w:tbl>
      <w:tblPr>
        <w:tblW w:w="6750" w:type="dxa"/>
        <w:jc w:val="center"/>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6752"/>
      </w:tblGrid>
      <w:tr w:rsidR="00701E14" w:rsidTr="00701E1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EEEE8"/>
            <w:vAlign w:val="center"/>
            <w:hideMark/>
          </w:tcPr>
          <w:p w:rsidR="00701E14" w:rsidRDefault="00701E14">
            <w:pPr>
              <w:rPr>
                <w:sz w:val="24"/>
                <w:szCs w:val="24"/>
              </w:rPr>
            </w:pPr>
            <w:r>
              <w:rPr>
                <w:rFonts w:ascii="Courier New" w:hAnsi="Courier New" w:cs="Courier New"/>
                <w:sz w:val="20"/>
                <w:szCs w:val="20"/>
              </w:rPr>
              <w:t>SELECT ROUTINE_NAME</w:t>
            </w:r>
            <w:r>
              <w:rPr>
                <w:rFonts w:ascii="Courier New" w:hAnsi="Courier New" w:cs="Courier New"/>
                <w:sz w:val="20"/>
                <w:szCs w:val="20"/>
              </w:rPr>
              <w:br/>
              <w:t>FROM MASTER.INFORMATION_SCHEMA.ROUTINES</w:t>
            </w:r>
            <w:r>
              <w:rPr>
                <w:rFonts w:ascii="Courier New" w:hAnsi="Courier New" w:cs="Courier New"/>
                <w:sz w:val="20"/>
                <w:szCs w:val="20"/>
              </w:rPr>
              <w:br/>
            </w:r>
            <w:r>
              <w:rPr>
                <w:rFonts w:ascii="Courier New" w:hAnsi="Courier New" w:cs="Courier New"/>
                <w:sz w:val="20"/>
                <w:szCs w:val="20"/>
              </w:rPr>
              <w:lastRenderedPageBreak/>
              <w:t>WHERE OBJECTPROPERTY(OBJECT_ID(ROUTINE_NAME),'</w:t>
            </w:r>
            <w:proofErr w:type="spellStart"/>
            <w:r>
              <w:rPr>
                <w:rFonts w:ascii="Courier New" w:hAnsi="Courier New" w:cs="Courier New"/>
                <w:sz w:val="20"/>
                <w:szCs w:val="20"/>
              </w:rPr>
              <w:t>ExecIsStartup</w:t>
            </w:r>
            <w:proofErr w:type="spellEnd"/>
            <w:r>
              <w:rPr>
                <w:rFonts w:ascii="Courier New" w:hAnsi="Courier New" w:cs="Courier New"/>
                <w:sz w:val="20"/>
                <w:szCs w:val="20"/>
              </w:rPr>
              <w:t>') = 1</w:t>
            </w:r>
          </w:p>
        </w:tc>
      </w:tr>
    </w:tbl>
    <w:p w:rsidR="00701E14" w:rsidRDefault="00701E14" w:rsidP="00701E14">
      <w:pPr>
        <w:pStyle w:val="NormalWeb"/>
      </w:pPr>
      <w:r>
        <w:lastRenderedPageBreak/>
        <w:t xml:space="preserve">One thing you should be aware about: Dropping and re-creating marked stored procedures will require re-running </w:t>
      </w:r>
      <w:proofErr w:type="spellStart"/>
      <w:r>
        <w:t>sp_procoption</w:t>
      </w:r>
      <w:proofErr w:type="spellEnd"/>
      <w:r>
        <w:t xml:space="preserve">. Dropping a procedure will cause the procedure to be "unmarked" for automatic execution. If you drop the procedure with no intent to re-create it, the system configuration setting 'scan for startup procs' will be left "on" until you manually set it to "off" using </w:t>
      </w:r>
      <w:proofErr w:type="spellStart"/>
      <w:r>
        <w:t>sp_configure</w:t>
      </w:r>
      <w:proofErr w:type="spellEnd"/>
      <w:r>
        <w:t xml:space="preserve"> or by turning off the procedure's auto-execution using </w:t>
      </w:r>
      <w:proofErr w:type="spellStart"/>
      <w:r>
        <w:t>sp_procoption</w:t>
      </w:r>
      <w:proofErr w:type="spellEnd"/>
      <w:r>
        <w:t xml:space="preserve">. The process of turning procedure auto-execution on and off maintains this system configuration setting automatically. </w:t>
      </w:r>
    </w:p>
    <w:p w:rsidR="00654CEB" w:rsidRDefault="00654CEB">
      <w:r>
        <w:br w:type="page"/>
      </w:r>
    </w:p>
    <w:p w:rsidR="00654CEB" w:rsidRDefault="00654CEB" w:rsidP="00654CEB">
      <w:pPr>
        <w:pStyle w:val="NormalWeb"/>
      </w:pPr>
      <w:r>
        <w:lastRenderedPageBreak/>
        <w:t>From MSDN:</w:t>
      </w:r>
    </w:p>
    <w:p w:rsidR="00654CEB" w:rsidRDefault="00654CEB" w:rsidP="00654CEB">
      <w:pPr>
        <w:pStyle w:val="Heading2"/>
      </w:pPr>
      <w:r>
        <w:t>SYMPTOMS</w:t>
      </w:r>
    </w:p>
    <w:p w:rsidR="00654CEB" w:rsidRDefault="00654CEB" w:rsidP="00654CEB">
      <w:pPr>
        <w:pStyle w:val="NormalWeb"/>
      </w:pPr>
      <w:r>
        <w:t>Consider the following scenario. You use the SQL Native Client OLE DB provider (SQLNCLI) in SQL Server 2005 to create a linked server. You create a distributed transaction. The distributed transaction contains a query that uses the linked server to retrieve data from a table. When you commit the distributed transaction, you may receive the following error message:</w:t>
      </w:r>
    </w:p>
    <w:p w:rsidR="00654CEB" w:rsidRDefault="00654CEB" w:rsidP="00654CEB">
      <w:pPr>
        <w:pStyle w:val="HTMLPreformatted"/>
        <w:rPr>
          <w:rStyle w:val="pln"/>
        </w:rPr>
      </w:pPr>
      <w:proofErr w:type="spellStart"/>
      <w:r>
        <w:rPr>
          <w:rStyle w:val="pln"/>
        </w:rPr>
        <w:t>Msg</w:t>
      </w:r>
      <w:proofErr w:type="spellEnd"/>
      <w:r>
        <w:rPr>
          <w:rStyle w:val="pln"/>
        </w:rPr>
        <w:t xml:space="preserve"> </w:t>
      </w:r>
      <w:r>
        <w:rPr>
          <w:rStyle w:val="lit"/>
        </w:rPr>
        <w:t>1206</w:t>
      </w:r>
      <w:r>
        <w:rPr>
          <w:rStyle w:val="pun"/>
        </w:rPr>
        <w:t>,</w:t>
      </w:r>
      <w:r>
        <w:rPr>
          <w:rStyle w:val="pln"/>
        </w:rPr>
        <w:t xml:space="preserve"> Level </w:t>
      </w:r>
      <w:r>
        <w:rPr>
          <w:rStyle w:val="lit"/>
        </w:rPr>
        <w:t>18</w:t>
      </w:r>
      <w:r>
        <w:rPr>
          <w:rStyle w:val="pun"/>
        </w:rPr>
        <w:t>,</w:t>
      </w:r>
      <w:r>
        <w:rPr>
          <w:rStyle w:val="pln"/>
        </w:rPr>
        <w:t xml:space="preserve"> State </w:t>
      </w:r>
      <w:r>
        <w:rPr>
          <w:rStyle w:val="lit"/>
        </w:rPr>
        <w:t>167</w:t>
      </w:r>
      <w:r>
        <w:rPr>
          <w:rStyle w:val="pun"/>
        </w:rPr>
        <w:t>,</w:t>
      </w:r>
      <w:r>
        <w:rPr>
          <w:rStyle w:val="pln"/>
        </w:rPr>
        <w:t xml:space="preserve"> Line </w:t>
      </w:r>
      <w:r>
        <w:rPr>
          <w:rStyle w:val="lit"/>
        </w:rPr>
        <w:t>3</w:t>
      </w:r>
      <w:r>
        <w:rPr>
          <w:rStyle w:val="pln"/>
        </w:rPr>
        <w:t xml:space="preserve"> </w:t>
      </w:r>
    </w:p>
    <w:p w:rsidR="00654CEB" w:rsidRDefault="00654CEB" w:rsidP="00654CEB">
      <w:pPr>
        <w:pStyle w:val="HTMLPreformatted"/>
        <w:rPr>
          <w:rStyle w:val="pln"/>
        </w:rPr>
      </w:pPr>
      <w:r>
        <w:rPr>
          <w:rStyle w:val="pln"/>
        </w:rPr>
        <w:t xml:space="preserve">The Microsoft </w:t>
      </w:r>
      <w:r>
        <w:rPr>
          <w:rStyle w:val="kwd"/>
        </w:rPr>
        <w:t>Distributed</w:t>
      </w:r>
      <w:r>
        <w:rPr>
          <w:rStyle w:val="pln"/>
        </w:rPr>
        <w:t xml:space="preserve"> </w:t>
      </w:r>
      <w:r>
        <w:rPr>
          <w:rStyle w:val="kwd"/>
        </w:rPr>
        <w:t>Transaction</w:t>
      </w:r>
      <w:r>
        <w:rPr>
          <w:rStyle w:val="pln"/>
        </w:rPr>
        <w:t xml:space="preserve"> Coordinator </w:t>
      </w:r>
      <w:r>
        <w:rPr>
          <w:rStyle w:val="pun"/>
        </w:rPr>
        <w:t>(</w:t>
      </w:r>
      <w:r>
        <w:rPr>
          <w:rStyle w:val="pln"/>
        </w:rPr>
        <w:t>MS DTC</w:t>
      </w:r>
      <w:r>
        <w:rPr>
          <w:rStyle w:val="pun"/>
        </w:rPr>
        <w:t>)</w:t>
      </w:r>
      <w:r>
        <w:rPr>
          <w:rStyle w:val="pln"/>
        </w:rPr>
        <w:t xml:space="preserve"> has cancelled </w:t>
      </w:r>
    </w:p>
    <w:p w:rsidR="00654CEB" w:rsidRDefault="00654CEB" w:rsidP="00654CEB">
      <w:pPr>
        <w:pStyle w:val="HTMLPreformatted"/>
      </w:pPr>
      <w:r>
        <w:rPr>
          <w:rStyle w:val="pln"/>
        </w:rPr>
        <w:t xml:space="preserve">the </w:t>
      </w:r>
      <w:r>
        <w:rPr>
          <w:rStyle w:val="kwd"/>
        </w:rPr>
        <w:t>distributed</w:t>
      </w:r>
      <w:r>
        <w:rPr>
          <w:rStyle w:val="pln"/>
        </w:rPr>
        <w:t xml:space="preserve"> </w:t>
      </w:r>
      <w:r>
        <w:rPr>
          <w:rStyle w:val="kwd"/>
        </w:rPr>
        <w:t>transaction</w:t>
      </w:r>
      <w:r>
        <w:rPr>
          <w:rStyle w:val="pun"/>
        </w:rPr>
        <w:t>.</w:t>
      </w:r>
    </w:p>
    <w:p w:rsidR="00654CEB" w:rsidRDefault="00654CEB" w:rsidP="00654CEB">
      <w:pPr>
        <w:pStyle w:val="NormalWeb"/>
      </w:pPr>
      <w:r>
        <w:t>Additionally, you may receive the following error message when you run a query after this behavior occurs:</w:t>
      </w:r>
    </w:p>
    <w:p w:rsidR="00654CEB" w:rsidRDefault="00654CEB" w:rsidP="00654CEB">
      <w:pPr>
        <w:pStyle w:val="HTMLPreformatted"/>
        <w:rPr>
          <w:rStyle w:val="pln"/>
        </w:rPr>
      </w:pPr>
      <w:proofErr w:type="spellStart"/>
      <w:r>
        <w:rPr>
          <w:rStyle w:val="pln"/>
        </w:rPr>
        <w:t>Msg</w:t>
      </w:r>
      <w:proofErr w:type="spellEnd"/>
      <w:r>
        <w:rPr>
          <w:rStyle w:val="pln"/>
        </w:rPr>
        <w:t xml:space="preserve"> </w:t>
      </w:r>
      <w:r>
        <w:rPr>
          <w:rStyle w:val="lit"/>
        </w:rPr>
        <w:t>8525</w:t>
      </w:r>
      <w:r>
        <w:rPr>
          <w:rStyle w:val="pun"/>
        </w:rPr>
        <w:t>,</w:t>
      </w:r>
      <w:r>
        <w:rPr>
          <w:rStyle w:val="pln"/>
        </w:rPr>
        <w:t xml:space="preserve"> Level </w:t>
      </w:r>
      <w:r>
        <w:rPr>
          <w:rStyle w:val="lit"/>
        </w:rPr>
        <w:t>16</w:t>
      </w:r>
      <w:r>
        <w:rPr>
          <w:rStyle w:val="pun"/>
        </w:rPr>
        <w:t>,</w:t>
      </w:r>
      <w:r>
        <w:rPr>
          <w:rStyle w:val="pln"/>
        </w:rPr>
        <w:t xml:space="preserve"> State </w:t>
      </w:r>
      <w:r>
        <w:rPr>
          <w:rStyle w:val="lit"/>
        </w:rPr>
        <w:t>1</w:t>
      </w:r>
      <w:r>
        <w:rPr>
          <w:rStyle w:val="pun"/>
        </w:rPr>
        <w:t>,</w:t>
      </w:r>
      <w:r>
        <w:rPr>
          <w:rStyle w:val="pln"/>
        </w:rPr>
        <w:t xml:space="preserve"> Line </w:t>
      </w:r>
      <w:r>
        <w:rPr>
          <w:rStyle w:val="lit"/>
        </w:rPr>
        <w:t>1</w:t>
      </w:r>
      <w:r>
        <w:rPr>
          <w:rStyle w:val="pln"/>
        </w:rPr>
        <w:t xml:space="preserve"> </w:t>
      </w:r>
    </w:p>
    <w:p w:rsidR="00654CEB" w:rsidRDefault="00654CEB" w:rsidP="00654CEB">
      <w:pPr>
        <w:pStyle w:val="HTMLPreformatted"/>
        <w:rPr>
          <w:rStyle w:val="pln"/>
        </w:rPr>
      </w:pPr>
      <w:r>
        <w:rPr>
          <w:rStyle w:val="kwd"/>
        </w:rPr>
        <w:t>Distributed</w:t>
      </w:r>
      <w:r>
        <w:rPr>
          <w:rStyle w:val="pln"/>
        </w:rPr>
        <w:t xml:space="preserve"> </w:t>
      </w:r>
      <w:r>
        <w:rPr>
          <w:rStyle w:val="kwd"/>
        </w:rPr>
        <w:t>transaction</w:t>
      </w:r>
      <w:r>
        <w:rPr>
          <w:rStyle w:val="pln"/>
        </w:rPr>
        <w:t xml:space="preserve"> completed</w:t>
      </w:r>
      <w:r>
        <w:rPr>
          <w:rStyle w:val="pun"/>
        </w:rPr>
        <w:t>.</w:t>
      </w:r>
      <w:r>
        <w:rPr>
          <w:rStyle w:val="pln"/>
        </w:rPr>
        <w:t xml:space="preserve"> Either enlist this session </w:t>
      </w:r>
      <w:r>
        <w:rPr>
          <w:rStyle w:val="kwd"/>
        </w:rPr>
        <w:t>in</w:t>
      </w:r>
      <w:r>
        <w:rPr>
          <w:rStyle w:val="pln"/>
        </w:rPr>
        <w:t xml:space="preserve"> a new </w:t>
      </w:r>
    </w:p>
    <w:p w:rsidR="00654CEB" w:rsidRDefault="00654CEB" w:rsidP="00654CEB">
      <w:pPr>
        <w:pStyle w:val="HTMLPreformatted"/>
      </w:pPr>
      <w:r>
        <w:rPr>
          <w:rStyle w:val="kwd"/>
        </w:rPr>
        <w:t>transaction</w:t>
      </w:r>
      <w:r>
        <w:rPr>
          <w:rStyle w:val="pln"/>
        </w:rPr>
        <w:t xml:space="preserve"> </w:t>
      </w:r>
      <w:r>
        <w:rPr>
          <w:rStyle w:val="kwd"/>
        </w:rPr>
        <w:t>or</w:t>
      </w:r>
      <w:r>
        <w:rPr>
          <w:rStyle w:val="pln"/>
        </w:rPr>
        <w:t xml:space="preserve"> the </w:t>
      </w:r>
      <w:r>
        <w:rPr>
          <w:rStyle w:val="kwd"/>
        </w:rPr>
        <w:t>NULL</w:t>
      </w:r>
      <w:r>
        <w:rPr>
          <w:rStyle w:val="pln"/>
        </w:rPr>
        <w:t xml:space="preserve"> </w:t>
      </w:r>
      <w:r>
        <w:rPr>
          <w:rStyle w:val="kwd"/>
        </w:rPr>
        <w:t>transaction</w:t>
      </w:r>
      <w:r>
        <w:rPr>
          <w:rStyle w:val="pun"/>
        </w:rPr>
        <w:t>.</w:t>
      </w:r>
    </w:p>
    <w:p w:rsidR="00654CEB" w:rsidRDefault="00654CEB" w:rsidP="00654CEB">
      <w:pPr>
        <w:pStyle w:val="NormalWeb"/>
      </w:pPr>
      <w:r>
        <w:t>This problem occurs if the following conditions are true:</w:t>
      </w:r>
    </w:p>
    <w:p w:rsidR="00654CEB" w:rsidRDefault="00654CEB" w:rsidP="00654CEB">
      <w:pPr>
        <w:pStyle w:val="HTMLPreformatted"/>
        <w:rPr>
          <w:rStyle w:val="pln"/>
        </w:rPr>
      </w:pPr>
      <w:r>
        <w:rPr>
          <w:rStyle w:val="pln"/>
        </w:rPr>
        <w:t xml:space="preserve">You </w:t>
      </w:r>
      <w:r>
        <w:rPr>
          <w:rStyle w:val="kwd"/>
        </w:rPr>
        <w:t>use</w:t>
      </w:r>
      <w:r>
        <w:rPr>
          <w:rStyle w:val="pln"/>
        </w:rPr>
        <w:t xml:space="preserve"> the SQLNCLI provider </w:t>
      </w:r>
      <w:r>
        <w:rPr>
          <w:rStyle w:val="kwd"/>
        </w:rPr>
        <w:t>to</w:t>
      </w:r>
      <w:r>
        <w:rPr>
          <w:rStyle w:val="pln"/>
        </w:rPr>
        <w:t xml:space="preserve"> </w:t>
      </w:r>
      <w:r>
        <w:rPr>
          <w:rStyle w:val="kwd"/>
        </w:rPr>
        <w:t>create</w:t>
      </w:r>
      <w:r>
        <w:rPr>
          <w:rStyle w:val="pln"/>
        </w:rPr>
        <w:t xml:space="preserve"> a linked server </w:t>
      </w:r>
      <w:r>
        <w:rPr>
          <w:rStyle w:val="kwd"/>
        </w:rPr>
        <w:t>between</w:t>
      </w:r>
      <w:r>
        <w:rPr>
          <w:rStyle w:val="pln"/>
        </w:rPr>
        <w:t xml:space="preserve"> two </w:t>
      </w:r>
    </w:p>
    <w:p w:rsidR="00654CEB" w:rsidRDefault="00654CEB" w:rsidP="00654CEB">
      <w:pPr>
        <w:pStyle w:val="HTMLPreformatted"/>
        <w:rPr>
          <w:rStyle w:val="pln"/>
        </w:rPr>
      </w:pPr>
      <w:r>
        <w:rPr>
          <w:rStyle w:val="pln"/>
        </w:rPr>
        <w:t xml:space="preserve">instances </w:t>
      </w:r>
      <w:r>
        <w:rPr>
          <w:rStyle w:val="kwd"/>
        </w:rPr>
        <w:t>of</w:t>
      </w:r>
      <w:r>
        <w:rPr>
          <w:rStyle w:val="pln"/>
        </w:rPr>
        <w:t xml:space="preserve"> SQL Server </w:t>
      </w:r>
      <w:r>
        <w:rPr>
          <w:rStyle w:val="lit"/>
        </w:rPr>
        <w:t>2005.</w:t>
      </w:r>
    </w:p>
    <w:p w:rsidR="00654CEB" w:rsidRDefault="00654CEB" w:rsidP="00654CEB">
      <w:pPr>
        <w:pStyle w:val="HTMLPreformatted"/>
        <w:rPr>
          <w:rStyle w:val="pln"/>
        </w:rPr>
      </w:pPr>
    </w:p>
    <w:p w:rsidR="00654CEB" w:rsidRDefault="00654CEB" w:rsidP="00654CEB">
      <w:pPr>
        <w:pStyle w:val="HTMLPreformatted"/>
        <w:rPr>
          <w:rStyle w:val="pln"/>
        </w:rPr>
      </w:pPr>
      <w:r>
        <w:rPr>
          <w:rStyle w:val="pln"/>
        </w:rPr>
        <w:t xml:space="preserve">The XACT_ABORT </w:t>
      </w:r>
      <w:r>
        <w:rPr>
          <w:rStyle w:val="kwd"/>
        </w:rPr>
        <w:t>option</w:t>
      </w:r>
      <w:r>
        <w:rPr>
          <w:rStyle w:val="pln"/>
        </w:rPr>
        <w:t xml:space="preserve"> </w:t>
      </w:r>
      <w:r>
        <w:rPr>
          <w:rStyle w:val="kwd"/>
        </w:rPr>
        <w:t>is</w:t>
      </w:r>
      <w:r>
        <w:rPr>
          <w:rStyle w:val="pln"/>
        </w:rPr>
        <w:t xml:space="preserve"> </w:t>
      </w:r>
      <w:r>
        <w:rPr>
          <w:rStyle w:val="kwd"/>
        </w:rPr>
        <w:t>set</w:t>
      </w:r>
      <w:r>
        <w:rPr>
          <w:rStyle w:val="pln"/>
        </w:rPr>
        <w:t xml:space="preserve"> </w:t>
      </w:r>
      <w:r>
        <w:rPr>
          <w:rStyle w:val="kwd"/>
        </w:rPr>
        <w:t>to</w:t>
      </w:r>
      <w:r>
        <w:rPr>
          <w:rStyle w:val="pln"/>
        </w:rPr>
        <w:t xml:space="preserve"> </w:t>
      </w:r>
      <w:r>
        <w:rPr>
          <w:rStyle w:val="kwd"/>
        </w:rPr>
        <w:t>ON</w:t>
      </w:r>
      <w:r>
        <w:rPr>
          <w:rStyle w:val="pun"/>
        </w:rPr>
        <w:t>.</w:t>
      </w:r>
    </w:p>
    <w:p w:rsidR="00654CEB" w:rsidRDefault="00654CEB" w:rsidP="00654CEB">
      <w:pPr>
        <w:pStyle w:val="HTMLPreformatted"/>
        <w:rPr>
          <w:rStyle w:val="pln"/>
        </w:rPr>
      </w:pPr>
    </w:p>
    <w:p w:rsidR="00654CEB" w:rsidRDefault="00654CEB" w:rsidP="00654CEB">
      <w:pPr>
        <w:pStyle w:val="HTMLPreformatted"/>
        <w:rPr>
          <w:rStyle w:val="pln"/>
        </w:rPr>
      </w:pPr>
      <w:r>
        <w:rPr>
          <w:rStyle w:val="kwd"/>
        </w:rPr>
        <w:t>In</w:t>
      </w:r>
      <w:r>
        <w:rPr>
          <w:rStyle w:val="pln"/>
        </w:rPr>
        <w:t xml:space="preserve"> the </w:t>
      </w:r>
      <w:r>
        <w:rPr>
          <w:rStyle w:val="kwd"/>
        </w:rPr>
        <w:t>distributed</w:t>
      </w:r>
      <w:r>
        <w:rPr>
          <w:rStyle w:val="pln"/>
        </w:rPr>
        <w:t xml:space="preserve"> </w:t>
      </w:r>
      <w:r>
        <w:rPr>
          <w:rStyle w:val="kwd"/>
        </w:rPr>
        <w:t>transaction</w:t>
      </w:r>
      <w:r>
        <w:rPr>
          <w:rStyle w:val="pun"/>
        </w:rPr>
        <w:t>,</w:t>
      </w:r>
      <w:r>
        <w:rPr>
          <w:rStyle w:val="pln"/>
        </w:rPr>
        <w:t xml:space="preserve"> you try </w:t>
      </w:r>
      <w:r>
        <w:rPr>
          <w:rStyle w:val="kwd"/>
        </w:rPr>
        <w:t>to</w:t>
      </w:r>
      <w:r>
        <w:rPr>
          <w:rStyle w:val="pln"/>
        </w:rPr>
        <w:t xml:space="preserve"> release a </w:t>
      </w:r>
      <w:proofErr w:type="spellStart"/>
      <w:r>
        <w:rPr>
          <w:rStyle w:val="pln"/>
        </w:rPr>
        <w:t>rowset</w:t>
      </w:r>
      <w:proofErr w:type="spellEnd"/>
      <w:r>
        <w:rPr>
          <w:rStyle w:val="pln"/>
        </w:rPr>
        <w:t xml:space="preserve"> before </w:t>
      </w:r>
    </w:p>
    <w:p w:rsidR="00654CEB" w:rsidRDefault="00654CEB" w:rsidP="00654CEB">
      <w:pPr>
        <w:pStyle w:val="HTMLPreformatted"/>
      </w:pPr>
      <w:r>
        <w:rPr>
          <w:rStyle w:val="kwd"/>
        </w:rPr>
        <w:t>all</w:t>
      </w:r>
      <w:r>
        <w:rPr>
          <w:rStyle w:val="pln"/>
        </w:rPr>
        <w:t xml:space="preserve"> </w:t>
      </w:r>
      <w:r>
        <w:rPr>
          <w:rStyle w:val="kwd"/>
        </w:rPr>
        <w:t>rows</w:t>
      </w:r>
      <w:r>
        <w:rPr>
          <w:rStyle w:val="pln"/>
        </w:rPr>
        <w:t xml:space="preserve"> </w:t>
      </w:r>
      <w:r>
        <w:rPr>
          <w:rStyle w:val="kwd"/>
        </w:rPr>
        <w:t>in</w:t>
      </w:r>
      <w:r>
        <w:rPr>
          <w:rStyle w:val="pln"/>
        </w:rPr>
        <w:t xml:space="preserve"> the </w:t>
      </w:r>
      <w:proofErr w:type="spellStart"/>
      <w:r>
        <w:rPr>
          <w:rStyle w:val="pln"/>
        </w:rPr>
        <w:t>rowset</w:t>
      </w:r>
      <w:proofErr w:type="spellEnd"/>
      <w:r>
        <w:rPr>
          <w:rStyle w:val="pln"/>
        </w:rPr>
        <w:t xml:space="preserve"> are processed</w:t>
      </w:r>
      <w:r>
        <w:rPr>
          <w:rStyle w:val="pun"/>
        </w:rPr>
        <w:t>.</w:t>
      </w:r>
    </w:p>
    <w:p w:rsidR="00654CEB" w:rsidRDefault="00654CEB" w:rsidP="00654CEB">
      <w:pPr>
        <w:pStyle w:val="NormalWeb"/>
      </w:pPr>
      <w:r>
        <w:t xml:space="preserve">Note </w:t>
      </w:r>
      <w:r>
        <w:rPr>
          <w:rStyle w:val="Strong"/>
          <w:rFonts w:eastAsiaTheme="majorEastAsia"/>
        </w:rPr>
        <w:t xml:space="preserve">This problem may also occur if you call the </w:t>
      </w:r>
      <w:proofErr w:type="spellStart"/>
      <w:r>
        <w:rPr>
          <w:rStyle w:val="Strong"/>
          <w:rFonts w:eastAsiaTheme="majorEastAsia"/>
        </w:rPr>
        <w:t>ReleaseRows</w:t>
      </w:r>
      <w:proofErr w:type="spellEnd"/>
      <w:r>
        <w:rPr>
          <w:rStyle w:val="Strong"/>
          <w:rFonts w:eastAsiaTheme="majorEastAsia"/>
        </w:rPr>
        <w:t xml:space="preserve"> method in a distributed transaction to release a </w:t>
      </w:r>
      <w:proofErr w:type="spellStart"/>
      <w:r>
        <w:rPr>
          <w:rStyle w:val="Strong"/>
          <w:rFonts w:eastAsiaTheme="majorEastAsia"/>
        </w:rPr>
        <w:t>rowset</w:t>
      </w:r>
      <w:proofErr w:type="spellEnd"/>
      <w:r>
        <w:rPr>
          <w:rStyle w:val="Strong"/>
          <w:rFonts w:eastAsiaTheme="majorEastAsia"/>
        </w:rPr>
        <w:t xml:space="preserve"> before you commit a distributed transaction in an application.</w:t>
      </w:r>
    </w:p>
    <w:p w:rsidR="00654CEB" w:rsidRDefault="00654CEB" w:rsidP="00654CEB">
      <w:pPr>
        <w:pStyle w:val="Heading2"/>
      </w:pPr>
      <w:r>
        <w:t>CAUSE</w:t>
      </w:r>
    </w:p>
    <w:p w:rsidR="00654CEB" w:rsidRDefault="00654CEB" w:rsidP="00654CEB">
      <w:pPr>
        <w:pStyle w:val="NormalWeb"/>
      </w:pPr>
      <w:r>
        <w:t>This problem occurs because the SQLNCLI provider incorrectly sends an attention signal to the linked server to roll back the distributed transaction.</w:t>
      </w:r>
    </w:p>
    <w:p w:rsidR="00654CEB" w:rsidRDefault="00654CEB" w:rsidP="00654CEB">
      <w:pPr>
        <w:pStyle w:val="Heading2"/>
      </w:pPr>
      <w:r>
        <w:t>WORKAROUND</w:t>
      </w:r>
    </w:p>
    <w:p w:rsidR="00654CEB" w:rsidRDefault="00654CEB" w:rsidP="00654CEB">
      <w:pPr>
        <w:pStyle w:val="NormalWeb"/>
      </w:pPr>
      <w:r>
        <w:t xml:space="preserve">To prevent the SQLNCLI provider from sending an attention signal to the server, use the SQLNCLI provider to consume fully any </w:t>
      </w:r>
      <w:proofErr w:type="spellStart"/>
      <w:r>
        <w:t>rowsets</w:t>
      </w:r>
      <w:proofErr w:type="spellEnd"/>
      <w:r>
        <w:t xml:space="preserve"> that the OLE DB consumer creates.</w:t>
      </w:r>
    </w:p>
    <w:p w:rsidR="00157BED" w:rsidRDefault="00157BED">
      <w:bookmarkStart w:id="0" w:name="_GoBack"/>
      <w:bookmarkEnd w:id="0"/>
    </w:p>
    <w:sectPr w:rsidR="00157B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B79E5"/>
    <w:multiLevelType w:val="multilevel"/>
    <w:tmpl w:val="49AE0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100D37"/>
    <w:multiLevelType w:val="multilevel"/>
    <w:tmpl w:val="394A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E14"/>
    <w:rsid w:val="00157BED"/>
    <w:rsid w:val="00654CEB"/>
    <w:rsid w:val="00701E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01E1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654C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701E1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next w:val="Normal"/>
    <w:link w:val="Heading5Char"/>
    <w:uiPriority w:val="9"/>
    <w:semiHidden/>
    <w:unhideWhenUsed/>
    <w:qFormat/>
    <w:rsid w:val="00701E14"/>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01E1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E14"/>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701E14"/>
    <w:rPr>
      <w:rFonts w:ascii="Times New Roman" w:eastAsia="Times New Roman" w:hAnsi="Times New Roman" w:cs="Times New Roman"/>
      <w:b/>
      <w:bCs/>
      <w:sz w:val="27"/>
      <w:szCs w:val="27"/>
    </w:rPr>
  </w:style>
  <w:style w:type="paragraph" w:styleId="NormalWeb">
    <w:name w:val="Normal (Web)"/>
    <w:basedOn w:val="Normal"/>
    <w:uiPriority w:val="99"/>
    <w:unhideWhenUsed/>
    <w:rsid w:val="00701E1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01E14"/>
    <w:rPr>
      <w:b/>
      <w:bCs/>
    </w:rPr>
  </w:style>
  <w:style w:type="character" w:styleId="Hyperlink">
    <w:name w:val="Hyperlink"/>
    <w:basedOn w:val="DefaultParagraphFont"/>
    <w:uiPriority w:val="99"/>
    <w:semiHidden/>
    <w:unhideWhenUsed/>
    <w:rsid w:val="00701E14"/>
    <w:rPr>
      <w:color w:val="0000FF"/>
      <w:u w:val="single"/>
    </w:rPr>
  </w:style>
  <w:style w:type="paragraph" w:styleId="HTMLPreformatted">
    <w:name w:val="HTML Preformatted"/>
    <w:basedOn w:val="Normal"/>
    <w:link w:val="HTMLPreformattedChar"/>
    <w:uiPriority w:val="99"/>
    <w:semiHidden/>
    <w:unhideWhenUsed/>
    <w:rsid w:val="00701E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01E14"/>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701E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1E14"/>
    <w:rPr>
      <w:rFonts w:ascii="Tahoma" w:hAnsi="Tahoma" w:cs="Tahoma"/>
      <w:sz w:val="16"/>
      <w:szCs w:val="16"/>
    </w:rPr>
  </w:style>
  <w:style w:type="character" w:customStyle="1" w:styleId="Heading5Char">
    <w:name w:val="Heading 5 Char"/>
    <w:basedOn w:val="DefaultParagraphFont"/>
    <w:link w:val="Heading5"/>
    <w:uiPriority w:val="9"/>
    <w:semiHidden/>
    <w:rsid w:val="00701E14"/>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01E14"/>
    <w:rPr>
      <w:rFonts w:asciiTheme="majorHAnsi" w:eastAsiaTheme="majorEastAsia" w:hAnsiTheme="majorHAnsi" w:cstheme="majorBidi"/>
      <w:i/>
      <w:iCs/>
      <w:color w:val="243F60" w:themeColor="accent1" w:themeShade="7F"/>
    </w:rPr>
  </w:style>
  <w:style w:type="character" w:customStyle="1" w:styleId="Heading2Char">
    <w:name w:val="Heading 2 Char"/>
    <w:basedOn w:val="DefaultParagraphFont"/>
    <w:link w:val="Heading2"/>
    <w:uiPriority w:val="9"/>
    <w:semiHidden/>
    <w:rsid w:val="00654CEB"/>
    <w:rPr>
      <w:rFonts w:asciiTheme="majorHAnsi" w:eastAsiaTheme="majorEastAsia" w:hAnsiTheme="majorHAnsi" w:cstheme="majorBidi"/>
      <w:b/>
      <w:bCs/>
      <w:color w:val="4F81BD" w:themeColor="accent1"/>
      <w:sz w:val="26"/>
      <w:szCs w:val="26"/>
    </w:rPr>
  </w:style>
  <w:style w:type="character" w:customStyle="1" w:styleId="pln">
    <w:name w:val="pln"/>
    <w:basedOn w:val="DefaultParagraphFont"/>
    <w:rsid w:val="00654CEB"/>
  </w:style>
  <w:style w:type="character" w:customStyle="1" w:styleId="lit">
    <w:name w:val="lit"/>
    <w:basedOn w:val="DefaultParagraphFont"/>
    <w:rsid w:val="00654CEB"/>
  </w:style>
  <w:style w:type="character" w:customStyle="1" w:styleId="pun">
    <w:name w:val="pun"/>
    <w:basedOn w:val="DefaultParagraphFont"/>
    <w:rsid w:val="00654CEB"/>
  </w:style>
  <w:style w:type="character" w:customStyle="1" w:styleId="kwd">
    <w:name w:val="kwd"/>
    <w:basedOn w:val="DefaultParagraphFont"/>
    <w:rsid w:val="00654C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01E1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654C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701E1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next w:val="Normal"/>
    <w:link w:val="Heading5Char"/>
    <w:uiPriority w:val="9"/>
    <w:semiHidden/>
    <w:unhideWhenUsed/>
    <w:qFormat/>
    <w:rsid w:val="00701E14"/>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01E1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E14"/>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701E14"/>
    <w:rPr>
      <w:rFonts w:ascii="Times New Roman" w:eastAsia="Times New Roman" w:hAnsi="Times New Roman" w:cs="Times New Roman"/>
      <w:b/>
      <w:bCs/>
      <w:sz w:val="27"/>
      <w:szCs w:val="27"/>
    </w:rPr>
  </w:style>
  <w:style w:type="paragraph" w:styleId="NormalWeb">
    <w:name w:val="Normal (Web)"/>
    <w:basedOn w:val="Normal"/>
    <w:uiPriority w:val="99"/>
    <w:unhideWhenUsed/>
    <w:rsid w:val="00701E1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01E14"/>
    <w:rPr>
      <w:b/>
      <w:bCs/>
    </w:rPr>
  </w:style>
  <w:style w:type="character" w:styleId="Hyperlink">
    <w:name w:val="Hyperlink"/>
    <w:basedOn w:val="DefaultParagraphFont"/>
    <w:uiPriority w:val="99"/>
    <w:semiHidden/>
    <w:unhideWhenUsed/>
    <w:rsid w:val="00701E14"/>
    <w:rPr>
      <w:color w:val="0000FF"/>
      <w:u w:val="single"/>
    </w:rPr>
  </w:style>
  <w:style w:type="paragraph" w:styleId="HTMLPreformatted">
    <w:name w:val="HTML Preformatted"/>
    <w:basedOn w:val="Normal"/>
    <w:link w:val="HTMLPreformattedChar"/>
    <w:uiPriority w:val="99"/>
    <w:semiHidden/>
    <w:unhideWhenUsed/>
    <w:rsid w:val="00701E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01E14"/>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701E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1E14"/>
    <w:rPr>
      <w:rFonts w:ascii="Tahoma" w:hAnsi="Tahoma" w:cs="Tahoma"/>
      <w:sz w:val="16"/>
      <w:szCs w:val="16"/>
    </w:rPr>
  </w:style>
  <w:style w:type="character" w:customStyle="1" w:styleId="Heading5Char">
    <w:name w:val="Heading 5 Char"/>
    <w:basedOn w:val="DefaultParagraphFont"/>
    <w:link w:val="Heading5"/>
    <w:uiPriority w:val="9"/>
    <w:semiHidden/>
    <w:rsid w:val="00701E14"/>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01E14"/>
    <w:rPr>
      <w:rFonts w:asciiTheme="majorHAnsi" w:eastAsiaTheme="majorEastAsia" w:hAnsiTheme="majorHAnsi" w:cstheme="majorBidi"/>
      <w:i/>
      <w:iCs/>
      <w:color w:val="243F60" w:themeColor="accent1" w:themeShade="7F"/>
    </w:rPr>
  </w:style>
  <w:style w:type="character" w:customStyle="1" w:styleId="Heading2Char">
    <w:name w:val="Heading 2 Char"/>
    <w:basedOn w:val="DefaultParagraphFont"/>
    <w:link w:val="Heading2"/>
    <w:uiPriority w:val="9"/>
    <w:semiHidden/>
    <w:rsid w:val="00654CEB"/>
    <w:rPr>
      <w:rFonts w:asciiTheme="majorHAnsi" w:eastAsiaTheme="majorEastAsia" w:hAnsiTheme="majorHAnsi" w:cstheme="majorBidi"/>
      <w:b/>
      <w:bCs/>
      <w:color w:val="4F81BD" w:themeColor="accent1"/>
      <w:sz w:val="26"/>
      <w:szCs w:val="26"/>
    </w:rPr>
  </w:style>
  <w:style w:type="character" w:customStyle="1" w:styleId="pln">
    <w:name w:val="pln"/>
    <w:basedOn w:val="DefaultParagraphFont"/>
    <w:rsid w:val="00654CEB"/>
  </w:style>
  <w:style w:type="character" w:customStyle="1" w:styleId="lit">
    <w:name w:val="lit"/>
    <w:basedOn w:val="DefaultParagraphFont"/>
    <w:rsid w:val="00654CEB"/>
  </w:style>
  <w:style w:type="character" w:customStyle="1" w:styleId="pun">
    <w:name w:val="pun"/>
    <w:basedOn w:val="DefaultParagraphFont"/>
    <w:rsid w:val="00654CEB"/>
  </w:style>
  <w:style w:type="character" w:customStyle="1" w:styleId="kwd">
    <w:name w:val="kwd"/>
    <w:basedOn w:val="DefaultParagraphFont"/>
    <w:rsid w:val="00654C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635973">
      <w:bodyDiv w:val="1"/>
      <w:marLeft w:val="0"/>
      <w:marRight w:val="0"/>
      <w:marTop w:val="0"/>
      <w:marBottom w:val="0"/>
      <w:divBdr>
        <w:top w:val="none" w:sz="0" w:space="0" w:color="auto"/>
        <w:left w:val="none" w:sz="0" w:space="0" w:color="auto"/>
        <w:bottom w:val="none" w:sz="0" w:space="0" w:color="auto"/>
        <w:right w:val="none" w:sz="0" w:space="0" w:color="auto"/>
      </w:divBdr>
    </w:div>
    <w:div w:id="950552994">
      <w:bodyDiv w:val="1"/>
      <w:marLeft w:val="0"/>
      <w:marRight w:val="0"/>
      <w:marTop w:val="0"/>
      <w:marBottom w:val="0"/>
      <w:divBdr>
        <w:top w:val="none" w:sz="0" w:space="0" w:color="auto"/>
        <w:left w:val="none" w:sz="0" w:space="0" w:color="auto"/>
        <w:bottom w:val="none" w:sz="0" w:space="0" w:color="auto"/>
        <w:right w:val="none" w:sz="0" w:space="0" w:color="auto"/>
      </w:divBdr>
    </w:div>
    <w:div w:id="1260941956">
      <w:bodyDiv w:val="1"/>
      <w:marLeft w:val="0"/>
      <w:marRight w:val="0"/>
      <w:marTop w:val="0"/>
      <w:marBottom w:val="0"/>
      <w:divBdr>
        <w:top w:val="none" w:sz="0" w:space="0" w:color="auto"/>
        <w:left w:val="none" w:sz="0" w:space="0" w:color="auto"/>
        <w:bottom w:val="none" w:sz="0" w:space="0" w:color="auto"/>
        <w:right w:val="none" w:sz="0" w:space="0" w:color="auto"/>
      </w:divBdr>
      <w:divsChild>
        <w:div w:id="750929527">
          <w:marLeft w:val="0"/>
          <w:marRight w:val="0"/>
          <w:marTop w:val="0"/>
          <w:marBottom w:val="0"/>
          <w:divBdr>
            <w:top w:val="none" w:sz="0" w:space="0" w:color="auto"/>
            <w:left w:val="none" w:sz="0" w:space="0" w:color="auto"/>
            <w:bottom w:val="none" w:sz="0" w:space="0" w:color="auto"/>
            <w:right w:val="none" w:sz="0" w:space="0" w:color="auto"/>
          </w:divBdr>
        </w:div>
        <w:div w:id="1506435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ssqltips.com/sqlserverauthor/8/armando-prato/" TargetMode="External"/><Relationship Id="rId13" Type="http://schemas.openxmlformats.org/officeDocument/2006/relationships/image" Target="media/image3.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hyperlink" Target="http://www.databasejournal.com/feedback.php/http:/www.databasejournal.com/features/mssql/article.php/3550601/Automatically-Running-a-Process-When-SQL-Server-or-SQL-Agent-Starts.htm" TargetMode="External"/><Relationship Id="rId11" Type="http://schemas.openxmlformats.org/officeDocument/2006/relationships/hyperlink" Target="https://www.mssqltips.com/sql-server-tip-category/75/stored-procedures/" TargetMode="Externa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s://www.mssqltips.com/sql-server-developer-resources/" TargetMode="External"/><Relationship Id="rId4" Type="http://schemas.openxmlformats.org/officeDocument/2006/relationships/settings" Target="settings.xml"/><Relationship Id="rId9" Type="http://schemas.openxmlformats.org/officeDocument/2006/relationships/hyperlink" Target="https://www.mssqltips.com/sqlservertip/1574/automatically-running-stored-procedures-at-sql-server-startup/"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320</TotalTime>
  <Pages>9</Pages>
  <Words>1989</Words>
  <Characters>10227</Characters>
  <Application>Microsoft Office Word</Application>
  <DocSecurity>0</DocSecurity>
  <Lines>249</Lines>
  <Paragraphs>89</Paragraphs>
  <ScaleCrop>false</ScaleCrop>
  <Company/>
  <LinksUpToDate>false</LinksUpToDate>
  <CharactersWithSpaces>12127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 Jordaan</dc:creator>
  <cp:lastModifiedBy>Marcel Jordaan</cp:lastModifiedBy>
  <cp:revision>2</cp:revision>
  <dcterms:created xsi:type="dcterms:W3CDTF">2016-09-14T07:36:00Z</dcterms:created>
  <dcterms:modified xsi:type="dcterms:W3CDTF">2016-09-14T12:57:00Z</dcterms:modified>
</cp:coreProperties>
</file>