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margin" w:tblpXSpec="center" w:tblpY="2965"/>
        <w:tblW w:w="0" w:type="auto"/>
        <w:tblLayout w:type="fixed"/>
        <w:tblLook w:val="0000"/>
      </w:tblPr>
      <w:tblGrid>
        <w:gridCol w:w="5353"/>
        <w:gridCol w:w="2552"/>
      </w:tblGrid>
      <w:tr w:rsidR="00AE1F71" w:rsidRPr="000E2F35" w:rsidTr="009F1B35">
        <w:tc>
          <w:tcPr>
            <w:tcW w:w="5353" w:type="dxa"/>
            <w:shd w:val="clear" w:color="auto" w:fill="auto"/>
          </w:tcPr>
          <w:p w:rsidR="00AE1F71" w:rsidRPr="000E2F35" w:rsidRDefault="00A83878" w:rsidP="00AE1F71">
            <w:pPr>
              <w:pStyle w:val="QTitle"/>
              <w:snapToGrid w:val="0"/>
              <w:rPr>
                <w:rStyle w:val="Projectnaam"/>
                <w:sz w:val="40"/>
                <w:szCs w:val="40"/>
              </w:rPr>
            </w:pPr>
            <w:bookmarkStart w:id="0" w:name="_Ref184540137"/>
            <w:bookmarkStart w:id="1" w:name="_Ref184540153"/>
            <w:bookmarkStart w:id="2" w:name="_Ref184540162"/>
            <w:bookmarkStart w:id="3" w:name="_Ref184540166"/>
            <w:bookmarkStart w:id="4" w:name="_Ref184540198"/>
            <w:bookmarkStart w:id="5" w:name="_Ref184540314"/>
            <w:bookmarkStart w:id="6" w:name="_Ref184540588"/>
            <w:bookmarkStart w:id="7" w:name="_Ref184540592"/>
            <w:bookmarkStart w:id="8" w:name="_Ref184540601"/>
            <w:bookmarkStart w:id="9" w:name="_Ref184540610"/>
            <w:r>
              <w:rPr>
                <w:rStyle w:val="Projectnaam"/>
                <w:sz w:val="40"/>
                <w:szCs w:val="40"/>
              </w:rPr>
              <w:t>BBS Systemen</w:t>
            </w:r>
          </w:p>
          <w:p w:rsidR="00AE1F71" w:rsidRPr="000E2F35" w:rsidRDefault="00AE1F71" w:rsidP="00AE1F71"/>
          <w:p w:rsidR="00AE1F71" w:rsidRPr="000E2F35" w:rsidRDefault="00AE1F71" w:rsidP="00AE1F71"/>
          <w:p w:rsidR="00AE1F71" w:rsidRPr="000E2F35" w:rsidRDefault="00AE1F71" w:rsidP="00AE1F71"/>
        </w:tc>
        <w:tc>
          <w:tcPr>
            <w:tcW w:w="2552" w:type="dxa"/>
            <w:shd w:val="clear" w:color="auto" w:fill="auto"/>
            <w:tcMar>
              <w:left w:w="0" w:type="dxa"/>
              <w:right w:w="0" w:type="dxa"/>
            </w:tcMar>
          </w:tcPr>
          <w:p w:rsidR="00AE1F71" w:rsidRPr="000E2F35" w:rsidRDefault="00AE1F71" w:rsidP="00AE1F71">
            <w:pPr>
              <w:snapToGrid w:val="0"/>
              <w:rPr>
                <w:b/>
                <w:color w:val="000080"/>
                <w:sz w:val="28"/>
                <w:szCs w:val="28"/>
              </w:rPr>
            </w:pPr>
          </w:p>
          <w:p w:rsidR="00AE1F71" w:rsidRPr="000E2F35" w:rsidRDefault="00AE1F71" w:rsidP="00AE1F71">
            <w:pPr>
              <w:snapToGrid w:val="0"/>
              <w:rPr>
                <w:b/>
                <w:color w:val="000080"/>
                <w:sz w:val="28"/>
                <w:szCs w:val="28"/>
              </w:rPr>
            </w:pPr>
            <w:r w:rsidRPr="000E2F35">
              <w:rPr>
                <w:b/>
                <w:color w:val="000080"/>
                <w:sz w:val="28"/>
                <w:szCs w:val="28"/>
              </w:rPr>
              <w:t>Brabant Water</w:t>
            </w:r>
          </w:p>
          <w:p w:rsidR="00AE1F71" w:rsidRPr="000E2F35" w:rsidRDefault="004A7064" w:rsidP="00727D98">
            <w:pPr>
              <w:snapToGrid w:val="0"/>
            </w:pPr>
            <w:r w:rsidRPr="000E2F35">
              <w:rPr>
                <w:b/>
                <w:color w:val="000080"/>
                <w:sz w:val="28"/>
                <w:szCs w:val="28"/>
              </w:rPr>
              <w:t>DWP S</w:t>
            </w:r>
            <w:r w:rsidR="00727D98">
              <w:rPr>
                <w:b/>
                <w:color w:val="000080"/>
                <w:sz w:val="28"/>
                <w:szCs w:val="28"/>
              </w:rPr>
              <w:t>eppe</w:t>
            </w:r>
          </w:p>
        </w:tc>
      </w:tr>
      <w:tr w:rsidR="00AE1F71" w:rsidRPr="000E2F35" w:rsidTr="009F1B35">
        <w:trPr>
          <w:trHeight w:hRule="exact" w:val="240"/>
        </w:trPr>
        <w:tc>
          <w:tcPr>
            <w:tcW w:w="5353" w:type="dxa"/>
            <w:shd w:val="clear" w:color="auto" w:fill="auto"/>
          </w:tcPr>
          <w:p w:rsidR="00AE1F71" w:rsidRPr="000E2F35" w:rsidRDefault="00AE1F71" w:rsidP="00AE1F71">
            <w:pPr>
              <w:snapToGrid w:val="0"/>
            </w:pPr>
          </w:p>
          <w:p w:rsidR="00AE1F71" w:rsidRPr="000E2F35" w:rsidRDefault="00AE1F71" w:rsidP="00AE1F71"/>
          <w:p w:rsidR="00AE1F71" w:rsidRPr="000E2F35" w:rsidRDefault="00AE1F71" w:rsidP="00AE1F71"/>
          <w:p w:rsidR="00AE1F71" w:rsidRPr="000E2F35" w:rsidRDefault="00AE1F71" w:rsidP="00AE1F71"/>
          <w:p w:rsidR="00AE1F71" w:rsidRPr="000E2F35" w:rsidRDefault="00AE1F71" w:rsidP="00AE1F71"/>
        </w:tc>
        <w:tc>
          <w:tcPr>
            <w:tcW w:w="2552" w:type="dxa"/>
            <w:shd w:val="clear" w:color="auto" w:fill="auto"/>
            <w:tcMar>
              <w:left w:w="0" w:type="dxa"/>
              <w:right w:w="0" w:type="dxa"/>
            </w:tcMar>
          </w:tcPr>
          <w:p w:rsidR="00AE1F71" w:rsidRPr="000E2F35" w:rsidRDefault="00AE1F71" w:rsidP="00AE1F71">
            <w:pPr>
              <w:snapToGrid w:val="0"/>
            </w:pPr>
          </w:p>
        </w:tc>
      </w:tr>
      <w:tr w:rsidR="00AE1F71" w:rsidRPr="000E2F35" w:rsidTr="00232BE3">
        <w:tc>
          <w:tcPr>
            <w:tcW w:w="7905" w:type="dxa"/>
            <w:gridSpan w:val="2"/>
            <w:shd w:val="clear" w:color="auto" w:fill="auto"/>
          </w:tcPr>
          <w:p w:rsidR="00AE1F71" w:rsidRPr="000E2F35" w:rsidRDefault="00727D98" w:rsidP="00727D98">
            <w:pPr>
              <w:snapToGrid w:val="0"/>
              <w:jc w:val="center"/>
              <w:rPr>
                <w:rStyle w:val="Projectnaam"/>
                <w:sz w:val="40"/>
                <w:szCs w:val="40"/>
              </w:rPr>
            </w:pPr>
            <w:r>
              <w:rPr>
                <w:rStyle w:val="Projectnaam"/>
                <w:sz w:val="40"/>
                <w:szCs w:val="40"/>
              </w:rPr>
              <w:t>Beveiliging: USB poort in Windows uitschakelen</w:t>
            </w:r>
          </w:p>
        </w:tc>
      </w:tr>
    </w:tbl>
    <w:p w:rsidR="00B218AA" w:rsidRPr="000E2F35" w:rsidRDefault="00667A57">
      <w:r w:rsidRPr="000E2F35">
        <w:rPr>
          <w:noProof/>
          <w:lang w:val="en-US" w:eastAsia="en-US"/>
        </w:rPr>
        <w:drawing>
          <wp:anchor distT="0" distB="0" distL="114300" distR="114300" simplePos="0" relativeHeight="251661824" behindDoc="0" locked="0" layoutInCell="1" allowOverlap="1">
            <wp:simplePos x="0" y="0"/>
            <wp:positionH relativeFrom="column">
              <wp:posOffset>5346065</wp:posOffset>
            </wp:positionH>
            <wp:positionV relativeFrom="paragraph">
              <wp:posOffset>-18415</wp:posOffset>
            </wp:positionV>
            <wp:extent cx="1304925" cy="933450"/>
            <wp:effectExtent l="0" t="0" r="9525" b="0"/>
            <wp:wrapNone/>
            <wp:docPr id="12" name="Picture 166" descr="R:\Algemeen\RLD-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Algemeen\RLD-logo.gif"/>
                    <pic:cNvPicPr>
                      <a:picLocks noChangeAspect="1" noChangeArrowheads="1"/>
                    </pic:cNvPicPr>
                  </pic:nvPicPr>
                  <pic:blipFill>
                    <a:blip r:embed="rId7" cstate="print"/>
                    <a:srcRect/>
                    <a:stretch>
                      <a:fillRect/>
                    </a:stretch>
                  </pic:blipFill>
                  <pic:spPr bwMode="auto">
                    <a:xfrm>
                      <a:off x="0" y="0"/>
                      <a:ext cx="1304925" cy="933450"/>
                    </a:xfrm>
                    <a:prstGeom prst="rect">
                      <a:avLst/>
                    </a:prstGeom>
                    <a:noFill/>
                    <a:ln w="9525">
                      <a:noFill/>
                      <a:miter lim="800000"/>
                      <a:headEnd/>
                      <a:tailEnd/>
                    </a:ln>
                  </pic:spPr>
                </pic:pic>
              </a:graphicData>
            </a:graphic>
          </wp:anchor>
        </w:drawing>
      </w:r>
    </w:p>
    <w:p w:rsidR="00B218AA" w:rsidRPr="000E2F35" w:rsidRDefault="00B218AA"/>
    <w:p w:rsidR="00B218AA" w:rsidRPr="000E2F35" w:rsidRDefault="00B218AA"/>
    <w:p w:rsidR="00B218AA" w:rsidRPr="000E2F35" w:rsidRDefault="00B218AA"/>
    <w:p w:rsidR="00B218AA" w:rsidRPr="000E2F35" w:rsidRDefault="008C3AFC">
      <w:r w:rsidRPr="008C3AFC">
        <w:rPr>
          <w:lang w:eastAsia="en-US"/>
        </w:rPr>
        <w:pict>
          <v:line id="_x0000_s2062" style="position:absolute;flip:y;z-index:251666944" from="-.45pt,7.75pt" to="422.45pt,7.75pt" strokecolor="#969696" strokeweight="1.5pt"/>
        </w:pict>
      </w:r>
    </w:p>
    <w:p w:rsidR="00B218AA" w:rsidRPr="000E2F35" w:rsidRDefault="00B218AA"/>
    <w:p w:rsidR="00B218AA" w:rsidRPr="000E2F35" w:rsidRDefault="00B218AA"/>
    <w:p w:rsidR="00B218AA" w:rsidRPr="000E2F35" w:rsidRDefault="00B218AA"/>
    <w:p w:rsidR="004A7064" w:rsidRPr="000E2F35" w:rsidRDefault="004A7064"/>
    <w:p w:rsidR="004A7064" w:rsidRPr="000E2F35" w:rsidRDefault="004A7064"/>
    <w:p w:rsidR="004A7064" w:rsidRPr="000E2F35" w:rsidRDefault="008C3AFC">
      <w:r w:rsidRPr="008C3AFC">
        <w:rPr>
          <w:rFonts w:ascii="Univers" w:hAnsi="Univers"/>
          <w:sz w:val="40"/>
          <w:szCs w:val="40"/>
          <w:lang w:eastAsia="en-US"/>
        </w:rPr>
        <w:pict>
          <v:rect id="_x0000_s2057" style="position:absolute;margin-left:40.8pt;margin-top:3.5pt;width:424.4pt;height:200.45pt;z-index:-251657728" fillcolor="#f8f8f8">
            <v:fill opacity="42598f"/>
          </v:rect>
        </w:pict>
      </w:r>
    </w:p>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940E0F" w:rsidRPr="000E2F35" w:rsidRDefault="00940E0F"/>
    <w:p w:rsidR="00940E0F" w:rsidRPr="000E2F35" w:rsidRDefault="00940E0F"/>
    <w:p w:rsidR="00940E0F" w:rsidRPr="000E2F35" w:rsidRDefault="00940E0F"/>
    <w:p w:rsidR="00940E0F" w:rsidRPr="000E2F35" w:rsidRDefault="00940E0F"/>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Default="00940E0F"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Default="009F1B35" w:rsidP="009F1B35">
      <w:pPr>
        <w:rPr>
          <w:sz w:val="20"/>
          <w:szCs w:val="20"/>
        </w:rPr>
      </w:pPr>
    </w:p>
    <w:p w:rsidR="009F1B35" w:rsidRPr="009F1B35" w:rsidRDefault="009F1B35" w:rsidP="009F1B35">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940E0F" w:rsidRPr="009F1B35" w:rsidRDefault="00940E0F">
      <w:pPr>
        <w:rPr>
          <w:sz w:val="20"/>
          <w:szCs w:val="20"/>
        </w:rPr>
      </w:pPr>
    </w:p>
    <w:p w:rsidR="004A7064" w:rsidRPr="009F1B35" w:rsidRDefault="004A7064">
      <w:pPr>
        <w:rPr>
          <w:sz w:val="20"/>
          <w:szCs w:val="20"/>
        </w:rPr>
      </w:pPr>
    </w:p>
    <w:p w:rsidR="004A7064" w:rsidRPr="009F1B35" w:rsidRDefault="004A7064">
      <w:pPr>
        <w:rPr>
          <w:sz w:val="20"/>
          <w:szCs w:val="20"/>
        </w:rPr>
      </w:pPr>
    </w:p>
    <w:tbl>
      <w:tblPr>
        <w:tblStyle w:val="TableGrid"/>
        <w:tblW w:w="1042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1951"/>
        <w:gridCol w:w="3589"/>
        <w:gridCol w:w="2223"/>
        <w:gridCol w:w="2662"/>
      </w:tblGrid>
      <w:tr w:rsidR="00940E0F" w:rsidRPr="000E2F35" w:rsidTr="009F1B35">
        <w:trPr>
          <w:trHeight w:val="1302"/>
        </w:trPr>
        <w:tc>
          <w:tcPr>
            <w:tcW w:w="1951" w:type="dxa"/>
          </w:tcPr>
          <w:p w:rsidR="00940E0F" w:rsidRPr="000E2F35" w:rsidRDefault="00940E0F" w:rsidP="00F30A96">
            <w:pPr>
              <w:pStyle w:val="Header"/>
              <w:rPr>
                <w:rFonts w:ascii="Algerian" w:hAnsi="Algerian"/>
                <w:color w:val="000000"/>
                <w:sz w:val="76"/>
                <w:szCs w:val="76"/>
                <w:u w:val="single"/>
                <w:lang w:val="nl-NL"/>
              </w:rPr>
            </w:pPr>
            <w:r w:rsidRPr="000E2F35">
              <w:rPr>
                <w:rFonts w:ascii="Algerian" w:hAnsi="Algerian"/>
                <w:sz w:val="88"/>
                <w:lang w:val="nl-NL"/>
              </w:rPr>
              <w:t xml:space="preserve"> </w:t>
            </w:r>
            <w:r w:rsidRPr="000E2F35">
              <w:rPr>
                <w:rFonts w:ascii="Algerian" w:hAnsi="Algerian"/>
                <w:color w:val="000000"/>
                <w:sz w:val="76"/>
                <w:szCs w:val="76"/>
                <w:lang w:val="nl-NL"/>
              </w:rPr>
              <w:t>R</w:t>
            </w:r>
            <w:r w:rsidRPr="000E2F35">
              <w:rPr>
                <w:rFonts w:ascii="Algerian" w:hAnsi="Algerian"/>
                <w:color w:val="000000"/>
                <w:sz w:val="76"/>
                <w:szCs w:val="76"/>
                <w:u w:val="thick" w:color="333399"/>
                <w:lang w:val="nl-NL"/>
              </w:rPr>
              <w:t>LD</w:t>
            </w:r>
          </w:p>
          <w:p w:rsidR="00940E0F" w:rsidRPr="000E2F35" w:rsidRDefault="00940E0F" w:rsidP="00F30A96">
            <w:pPr>
              <w:rPr>
                <w:color w:val="000000"/>
              </w:rPr>
            </w:pPr>
            <w:r w:rsidRPr="000E2F35">
              <w:rPr>
                <w:rFonts w:ascii="MS Sans Serif" w:hAnsi="MS Sans Serif"/>
              </w:rPr>
              <w:t xml:space="preserve">    </w:t>
            </w:r>
            <w:r w:rsidRPr="000E2F35">
              <w:rPr>
                <w:rFonts w:ascii="MS Sans Serif" w:hAnsi="MS Sans Serif"/>
                <w:b/>
                <w:color w:val="808080"/>
              </w:rPr>
              <w:t xml:space="preserve">Automation </w:t>
            </w:r>
          </w:p>
        </w:tc>
        <w:tc>
          <w:tcPr>
            <w:tcW w:w="3589" w:type="dxa"/>
            <w:tcBorders>
              <w:right w:val="single" w:sz="4" w:space="0" w:color="auto"/>
            </w:tcBorders>
          </w:tcPr>
          <w:p w:rsidR="00940E0F" w:rsidRPr="00727D98" w:rsidRDefault="00940E0F" w:rsidP="00F30A96">
            <w:pPr>
              <w:ind w:left="142"/>
              <w:rPr>
                <w:color w:val="000000"/>
                <w:sz w:val="20"/>
                <w:lang w:val="en-US"/>
              </w:rPr>
            </w:pPr>
          </w:p>
          <w:p w:rsidR="00940E0F" w:rsidRPr="00727D98" w:rsidRDefault="00940E0F" w:rsidP="00F30A96">
            <w:pPr>
              <w:ind w:left="142"/>
              <w:rPr>
                <w:color w:val="000000"/>
                <w:sz w:val="20"/>
                <w:lang w:val="en-US"/>
              </w:rPr>
            </w:pPr>
            <w:r w:rsidRPr="00727D98">
              <w:rPr>
                <w:color w:val="000000"/>
                <w:sz w:val="20"/>
                <w:lang w:val="en-US"/>
              </w:rPr>
              <w:t xml:space="preserve">v. </w:t>
            </w:r>
            <w:proofErr w:type="spellStart"/>
            <w:r w:rsidRPr="00727D98">
              <w:rPr>
                <w:color w:val="000000"/>
                <w:sz w:val="20"/>
                <w:lang w:val="en-US"/>
              </w:rPr>
              <w:t>Sonsbeeckstraat</w:t>
            </w:r>
            <w:proofErr w:type="spellEnd"/>
            <w:r w:rsidRPr="00727D98">
              <w:rPr>
                <w:color w:val="000000"/>
                <w:sz w:val="20"/>
                <w:lang w:val="en-US"/>
              </w:rPr>
              <w:t xml:space="preserve"> 11</w:t>
            </w:r>
          </w:p>
          <w:p w:rsidR="00940E0F" w:rsidRPr="00727D98" w:rsidRDefault="00940E0F" w:rsidP="00F30A96">
            <w:pPr>
              <w:ind w:left="142"/>
              <w:rPr>
                <w:color w:val="000000"/>
                <w:sz w:val="20"/>
                <w:lang w:val="en-US"/>
              </w:rPr>
            </w:pPr>
            <w:r w:rsidRPr="00727D98">
              <w:rPr>
                <w:color w:val="000000"/>
                <w:sz w:val="20"/>
                <w:lang w:val="en-US"/>
              </w:rPr>
              <w:t>5344 JB Oss</w:t>
            </w:r>
          </w:p>
          <w:p w:rsidR="00940E0F" w:rsidRPr="00727D98" w:rsidRDefault="00940E0F" w:rsidP="00F30A96">
            <w:pPr>
              <w:ind w:left="142"/>
              <w:rPr>
                <w:color w:val="000000"/>
                <w:sz w:val="8"/>
                <w:szCs w:val="8"/>
                <w:lang w:val="en-US"/>
              </w:rPr>
            </w:pPr>
          </w:p>
          <w:p w:rsidR="00940E0F" w:rsidRPr="00727D98" w:rsidRDefault="00940E0F" w:rsidP="00F30A96">
            <w:pPr>
              <w:ind w:left="142"/>
              <w:rPr>
                <w:color w:val="000000"/>
                <w:sz w:val="20"/>
                <w:lang w:val="en-US"/>
              </w:rPr>
            </w:pPr>
            <w:r w:rsidRPr="00727D98">
              <w:rPr>
                <w:color w:val="000000"/>
                <w:sz w:val="20"/>
                <w:lang w:val="en-US"/>
              </w:rPr>
              <w:t xml:space="preserve">Tel: </w:t>
            </w:r>
            <w:r w:rsidRPr="00727D98">
              <w:rPr>
                <w:color w:val="000000"/>
                <w:sz w:val="20"/>
                <w:lang w:val="en-US"/>
              </w:rPr>
              <w:tab/>
              <w:t>0412-655909</w:t>
            </w:r>
          </w:p>
          <w:p w:rsidR="00940E0F" w:rsidRPr="00727D98" w:rsidRDefault="00940E0F" w:rsidP="00940E0F">
            <w:pPr>
              <w:ind w:left="142"/>
              <w:rPr>
                <w:color w:val="000000"/>
                <w:sz w:val="20"/>
                <w:lang w:val="en-US"/>
              </w:rPr>
            </w:pPr>
            <w:r w:rsidRPr="00727D98">
              <w:rPr>
                <w:color w:val="000000"/>
                <w:sz w:val="20"/>
                <w:lang w:val="en-US"/>
              </w:rPr>
              <w:t>Mail: mjordaan@rldautomation.eu</w:t>
            </w:r>
          </w:p>
        </w:tc>
        <w:tc>
          <w:tcPr>
            <w:tcW w:w="2223" w:type="dxa"/>
            <w:tcBorders>
              <w:top w:val="single" w:sz="4" w:space="0" w:color="auto"/>
              <w:left w:val="single" w:sz="4" w:space="0" w:color="auto"/>
              <w:bottom w:val="nil"/>
            </w:tcBorders>
          </w:tcPr>
          <w:p w:rsidR="00940E0F" w:rsidRPr="00727D98" w:rsidRDefault="00940E0F">
            <w:pPr>
              <w:rPr>
                <w:sz w:val="20"/>
                <w:szCs w:val="20"/>
                <w:lang w:val="en-US"/>
              </w:rPr>
            </w:pPr>
          </w:p>
          <w:p w:rsidR="00940E0F" w:rsidRPr="000E2F35" w:rsidRDefault="00940E0F">
            <w:pPr>
              <w:rPr>
                <w:sz w:val="20"/>
                <w:szCs w:val="20"/>
              </w:rPr>
            </w:pPr>
            <w:r w:rsidRPr="000E2F35">
              <w:rPr>
                <w:sz w:val="20"/>
                <w:szCs w:val="20"/>
              </w:rPr>
              <w:t>Opdrachtgever:</w:t>
            </w:r>
          </w:p>
          <w:p w:rsidR="00940E0F" w:rsidRPr="000E2F35" w:rsidRDefault="00940E0F">
            <w:pPr>
              <w:rPr>
                <w:sz w:val="20"/>
                <w:szCs w:val="20"/>
              </w:rPr>
            </w:pPr>
            <w:r w:rsidRPr="000E2F35">
              <w:rPr>
                <w:sz w:val="20"/>
                <w:szCs w:val="20"/>
              </w:rPr>
              <w:t>Project:</w:t>
            </w:r>
          </w:p>
          <w:p w:rsidR="00940E0F" w:rsidRPr="000E2F35" w:rsidRDefault="00940E0F" w:rsidP="00940E0F">
            <w:pPr>
              <w:rPr>
                <w:sz w:val="20"/>
                <w:szCs w:val="20"/>
              </w:rPr>
            </w:pPr>
            <w:r w:rsidRPr="000E2F35">
              <w:rPr>
                <w:sz w:val="20"/>
                <w:szCs w:val="20"/>
              </w:rPr>
              <w:t>Project id:</w:t>
            </w:r>
          </w:p>
        </w:tc>
        <w:tc>
          <w:tcPr>
            <w:tcW w:w="2662" w:type="dxa"/>
            <w:tcBorders>
              <w:top w:val="single" w:sz="4" w:space="0" w:color="auto"/>
              <w:bottom w:val="nil"/>
            </w:tcBorders>
          </w:tcPr>
          <w:p w:rsidR="00940E0F" w:rsidRPr="000E2F35" w:rsidRDefault="00940E0F">
            <w:pPr>
              <w:rPr>
                <w:sz w:val="20"/>
                <w:szCs w:val="20"/>
              </w:rPr>
            </w:pPr>
          </w:p>
          <w:p w:rsidR="00940E0F" w:rsidRPr="000E2F35" w:rsidRDefault="00940E0F">
            <w:pPr>
              <w:rPr>
                <w:sz w:val="20"/>
                <w:szCs w:val="20"/>
              </w:rPr>
            </w:pPr>
            <w:r w:rsidRPr="000E2F35">
              <w:rPr>
                <w:sz w:val="20"/>
                <w:szCs w:val="20"/>
              </w:rPr>
              <w:t>Brabantwater</w:t>
            </w:r>
          </w:p>
          <w:p w:rsidR="00940E0F" w:rsidRPr="000E2F35" w:rsidRDefault="00940E0F">
            <w:pPr>
              <w:rPr>
                <w:sz w:val="20"/>
                <w:szCs w:val="20"/>
              </w:rPr>
            </w:pPr>
            <w:r w:rsidRPr="000E2F35">
              <w:rPr>
                <w:sz w:val="20"/>
                <w:szCs w:val="20"/>
              </w:rPr>
              <w:t>DWP Schijf</w:t>
            </w:r>
          </w:p>
          <w:p w:rsidR="00940E0F" w:rsidRPr="000E2F35" w:rsidRDefault="00940E0F" w:rsidP="00727D98">
            <w:pPr>
              <w:rPr>
                <w:sz w:val="20"/>
                <w:szCs w:val="20"/>
              </w:rPr>
            </w:pPr>
            <w:r w:rsidRPr="000E2F35">
              <w:rPr>
                <w:sz w:val="20"/>
                <w:szCs w:val="20"/>
              </w:rPr>
              <w:t>V1</w:t>
            </w:r>
            <w:r w:rsidR="00727D98">
              <w:rPr>
                <w:sz w:val="20"/>
                <w:szCs w:val="20"/>
              </w:rPr>
              <w:t>1</w:t>
            </w:r>
            <w:r w:rsidRPr="000E2F35">
              <w:rPr>
                <w:sz w:val="20"/>
                <w:szCs w:val="20"/>
              </w:rPr>
              <w:t>00</w:t>
            </w:r>
            <w:r w:rsidR="00727D98">
              <w:rPr>
                <w:sz w:val="20"/>
                <w:szCs w:val="20"/>
              </w:rPr>
              <w:t>15</w:t>
            </w:r>
          </w:p>
        </w:tc>
      </w:tr>
      <w:tr w:rsidR="00940E0F" w:rsidRPr="000E2F35" w:rsidTr="009F1B35">
        <w:tc>
          <w:tcPr>
            <w:tcW w:w="5540" w:type="dxa"/>
            <w:gridSpan w:val="2"/>
            <w:tcBorders>
              <w:right w:val="single" w:sz="4" w:space="0" w:color="auto"/>
            </w:tcBorders>
            <w:vAlign w:val="bottom"/>
          </w:tcPr>
          <w:p w:rsidR="00940E0F" w:rsidRPr="000E2F35" w:rsidRDefault="008C3AFC" w:rsidP="00F30A96">
            <w:pPr>
              <w:jc w:val="center"/>
              <w:rPr>
                <w:color w:val="333399"/>
                <w:sz w:val="8"/>
                <w:szCs w:val="8"/>
              </w:rPr>
            </w:pPr>
            <w:r w:rsidRPr="008C3AFC">
              <w:rPr>
                <w:rFonts w:ascii="Times New Roman" w:hAnsi="Times New Roman" w:cs="Times New Roman"/>
                <w:color w:val="333399"/>
              </w:rPr>
              <w:pict>
                <v:line id="_x0000_s2061" style="position:absolute;left:0;text-align:left;flip:y;z-index:251665920;mso-position-horizontal-relative:text;mso-position-vertical-relative:text" from="5.75pt,3.1pt" to="257.9pt,3.45pt" strokecolor="#969696" strokeweight="1.5pt"/>
              </w:pict>
            </w:r>
          </w:p>
          <w:p w:rsidR="00940E0F" w:rsidRPr="000E2F35" w:rsidRDefault="00940E0F" w:rsidP="00F30A96">
            <w:pPr>
              <w:jc w:val="center"/>
              <w:rPr>
                <w:color w:val="333399"/>
                <w:sz w:val="32"/>
                <w:szCs w:val="32"/>
              </w:rPr>
            </w:pPr>
            <w:r w:rsidRPr="000E2F35">
              <w:rPr>
                <w:color w:val="333399"/>
                <w:sz w:val="32"/>
                <w:szCs w:val="32"/>
              </w:rPr>
              <w:t>Industriële Automatisering</w:t>
            </w:r>
          </w:p>
        </w:tc>
        <w:tc>
          <w:tcPr>
            <w:tcW w:w="4885" w:type="dxa"/>
            <w:gridSpan w:val="2"/>
            <w:tcBorders>
              <w:top w:val="nil"/>
              <w:left w:val="single" w:sz="4" w:space="0" w:color="auto"/>
              <w:bottom w:val="single" w:sz="4" w:space="0" w:color="auto"/>
            </w:tcBorders>
            <w:vAlign w:val="center"/>
          </w:tcPr>
          <w:p w:rsidR="00940E0F" w:rsidRPr="000E2F35" w:rsidRDefault="00940E0F" w:rsidP="00210DFE">
            <w:pPr>
              <w:spacing w:after="60"/>
              <w:jc w:val="center"/>
              <w:rPr>
                <w:sz w:val="16"/>
                <w:szCs w:val="16"/>
              </w:rPr>
            </w:pPr>
            <w:r w:rsidRPr="000E2F35">
              <w:rPr>
                <w:noProof/>
                <w:sz w:val="16"/>
                <w:szCs w:val="16"/>
                <w:lang w:val="en-US" w:eastAsia="en-US"/>
              </w:rPr>
              <w:drawing>
                <wp:inline distT="0" distB="0" distL="0" distR="0">
                  <wp:extent cx="2133600" cy="28575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2133600" cy="285750"/>
                          </a:xfrm>
                          <a:prstGeom prst="rect">
                            <a:avLst/>
                          </a:prstGeom>
                          <a:solidFill>
                            <a:srgbClr val="FFFFFF"/>
                          </a:solidFill>
                          <a:ln w="9525">
                            <a:noFill/>
                            <a:miter lim="800000"/>
                            <a:headEnd/>
                            <a:tailEnd/>
                          </a:ln>
                        </pic:spPr>
                      </pic:pic>
                    </a:graphicData>
                  </a:graphic>
                </wp:inline>
              </w:drawing>
            </w:r>
          </w:p>
        </w:tc>
      </w:tr>
    </w:tbl>
    <w:p w:rsidR="004A7064" w:rsidRPr="000E2F35" w:rsidRDefault="004A7064">
      <w:pPr>
        <w:sectPr w:rsidR="004A7064" w:rsidRPr="000E2F35" w:rsidSect="009F1B35">
          <w:footerReference w:type="default" r:id="rId9"/>
          <w:footnotePr>
            <w:pos w:val="beneathText"/>
          </w:footnotePr>
          <w:pgSz w:w="11905" w:h="16837" w:code="9"/>
          <w:pgMar w:top="284" w:right="851" w:bottom="284" w:left="851" w:header="567" w:footer="425" w:gutter="0"/>
          <w:cols w:space="720"/>
          <w:docGrid w:linePitch="360"/>
        </w:sectPr>
      </w:pPr>
    </w:p>
    <w:p w:rsidR="00B218AA" w:rsidRPr="000E2F35" w:rsidRDefault="00B218AA" w:rsidP="003C0C91">
      <w:pPr>
        <w:rPr>
          <w:b/>
          <w:sz w:val="28"/>
          <w:szCs w:val="28"/>
        </w:rPr>
      </w:pPr>
      <w:r w:rsidRPr="000E2F35">
        <w:rPr>
          <w:b/>
          <w:sz w:val="28"/>
          <w:szCs w:val="28"/>
        </w:rPr>
        <w:lastRenderedPageBreak/>
        <w:t>Inhoudsopgave</w:t>
      </w:r>
      <w:bookmarkEnd w:id="0"/>
      <w:bookmarkEnd w:id="1"/>
      <w:bookmarkEnd w:id="2"/>
      <w:bookmarkEnd w:id="3"/>
      <w:bookmarkEnd w:id="4"/>
      <w:bookmarkEnd w:id="5"/>
      <w:bookmarkEnd w:id="6"/>
      <w:bookmarkEnd w:id="7"/>
      <w:bookmarkEnd w:id="8"/>
      <w:bookmarkEnd w:id="9"/>
    </w:p>
    <w:p w:rsidR="00B218AA" w:rsidRPr="000E2F35" w:rsidRDefault="00B218AA">
      <w:pPr>
        <w:pStyle w:val="List"/>
        <w:ind w:left="0" w:firstLine="0"/>
      </w:pPr>
    </w:p>
    <w:p w:rsidR="009F1B35" w:rsidRDefault="008C3AFC">
      <w:pPr>
        <w:pStyle w:val="TOC1"/>
        <w:tabs>
          <w:tab w:val="left" w:pos="400"/>
          <w:tab w:val="right" w:leader="dot" w:pos="10193"/>
        </w:tabs>
        <w:rPr>
          <w:rFonts w:asciiTheme="minorHAnsi" w:eastAsiaTheme="minorEastAsia" w:hAnsiTheme="minorHAnsi" w:cstheme="minorBidi"/>
          <w:b w:val="0"/>
          <w:noProof/>
          <w:szCs w:val="22"/>
          <w:lang w:val="en-US" w:eastAsia="en-US"/>
        </w:rPr>
      </w:pPr>
      <w:r w:rsidRPr="008C3AFC">
        <w:rPr>
          <w:b w:val="0"/>
        </w:rPr>
        <w:fldChar w:fldCharType="begin"/>
      </w:r>
      <w:r w:rsidR="00E9221D">
        <w:rPr>
          <w:b w:val="0"/>
        </w:rPr>
        <w:instrText xml:space="preserve"> TOC \o "1-3" \h \z \u </w:instrText>
      </w:r>
      <w:r w:rsidRPr="008C3AFC">
        <w:rPr>
          <w:b w:val="0"/>
        </w:rPr>
        <w:fldChar w:fldCharType="separate"/>
      </w:r>
      <w:hyperlink w:anchor="_Toc275446152" w:history="1">
        <w:r w:rsidR="009F1B35" w:rsidRPr="00A6780D">
          <w:rPr>
            <w:rStyle w:val="Hyperlink"/>
            <w:noProof/>
          </w:rPr>
          <w:t>1</w:t>
        </w:r>
        <w:r w:rsidR="009F1B35">
          <w:rPr>
            <w:rFonts w:asciiTheme="minorHAnsi" w:eastAsiaTheme="minorEastAsia" w:hAnsiTheme="minorHAnsi" w:cstheme="minorBidi"/>
            <w:b w:val="0"/>
            <w:noProof/>
            <w:szCs w:val="22"/>
            <w:lang w:val="en-US" w:eastAsia="en-US"/>
          </w:rPr>
          <w:tab/>
        </w:r>
        <w:r w:rsidR="009F1B35" w:rsidRPr="00A6780D">
          <w:rPr>
            <w:rStyle w:val="Hyperlink"/>
            <w:noProof/>
          </w:rPr>
          <w:t>Disable the USB Port Access for the Users of the PC</w:t>
        </w:r>
        <w:r w:rsidR="009F1B35">
          <w:rPr>
            <w:noProof/>
            <w:webHidden/>
          </w:rPr>
          <w:tab/>
        </w:r>
        <w:r w:rsidR="009F1B35">
          <w:rPr>
            <w:noProof/>
            <w:webHidden/>
          </w:rPr>
          <w:fldChar w:fldCharType="begin"/>
        </w:r>
        <w:r w:rsidR="009F1B35">
          <w:rPr>
            <w:noProof/>
            <w:webHidden/>
          </w:rPr>
          <w:instrText xml:space="preserve"> PAGEREF _Toc275446152 \h </w:instrText>
        </w:r>
        <w:r w:rsidR="009F1B35">
          <w:rPr>
            <w:noProof/>
            <w:webHidden/>
          </w:rPr>
        </w:r>
        <w:r w:rsidR="009F1B35">
          <w:rPr>
            <w:noProof/>
            <w:webHidden/>
          </w:rPr>
          <w:fldChar w:fldCharType="separate"/>
        </w:r>
        <w:r w:rsidR="009F1B35">
          <w:rPr>
            <w:noProof/>
            <w:webHidden/>
          </w:rPr>
          <w:t>3</w:t>
        </w:r>
        <w:r w:rsidR="009F1B35">
          <w:rPr>
            <w:noProof/>
            <w:webHidden/>
          </w:rPr>
          <w:fldChar w:fldCharType="end"/>
        </w:r>
      </w:hyperlink>
    </w:p>
    <w:p w:rsidR="009F1B35" w:rsidRDefault="009F1B35">
      <w:pPr>
        <w:pStyle w:val="TOC2"/>
        <w:tabs>
          <w:tab w:val="left" w:pos="800"/>
          <w:tab w:val="right" w:leader="dot" w:pos="10193"/>
        </w:tabs>
        <w:rPr>
          <w:rFonts w:asciiTheme="minorHAnsi" w:eastAsiaTheme="minorEastAsia" w:hAnsiTheme="minorHAnsi" w:cstheme="minorBidi"/>
          <w:noProof/>
          <w:sz w:val="22"/>
          <w:szCs w:val="22"/>
          <w:lang w:val="en-US" w:eastAsia="en-US"/>
        </w:rPr>
      </w:pPr>
      <w:hyperlink w:anchor="_Toc275446153" w:history="1">
        <w:r w:rsidRPr="00A6780D">
          <w:rPr>
            <w:rStyle w:val="Hyperlink"/>
            <w:noProof/>
            <w:lang w:val="en-US"/>
          </w:rPr>
          <w:t>1.1</w:t>
        </w:r>
        <w:r>
          <w:rPr>
            <w:rFonts w:asciiTheme="minorHAnsi" w:eastAsiaTheme="minorEastAsia" w:hAnsiTheme="minorHAnsi" w:cstheme="minorBidi"/>
            <w:noProof/>
            <w:sz w:val="22"/>
            <w:szCs w:val="22"/>
            <w:lang w:val="en-US" w:eastAsia="en-US"/>
          </w:rPr>
          <w:tab/>
        </w:r>
        <w:r w:rsidRPr="00A6780D">
          <w:rPr>
            <w:rStyle w:val="Hyperlink"/>
            <w:noProof/>
            <w:lang w:val="en-US"/>
          </w:rPr>
          <w:t>Information</w:t>
        </w:r>
        <w:r>
          <w:rPr>
            <w:noProof/>
            <w:webHidden/>
          </w:rPr>
          <w:tab/>
        </w:r>
        <w:r>
          <w:rPr>
            <w:noProof/>
            <w:webHidden/>
          </w:rPr>
          <w:fldChar w:fldCharType="begin"/>
        </w:r>
        <w:r>
          <w:rPr>
            <w:noProof/>
            <w:webHidden/>
          </w:rPr>
          <w:instrText xml:space="preserve"> PAGEREF _Toc275446153 \h </w:instrText>
        </w:r>
        <w:r>
          <w:rPr>
            <w:noProof/>
            <w:webHidden/>
          </w:rPr>
        </w:r>
        <w:r>
          <w:rPr>
            <w:noProof/>
            <w:webHidden/>
          </w:rPr>
          <w:fldChar w:fldCharType="separate"/>
        </w:r>
        <w:r>
          <w:rPr>
            <w:noProof/>
            <w:webHidden/>
          </w:rPr>
          <w:t>3</w:t>
        </w:r>
        <w:r>
          <w:rPr>
            <w:noProof/>
            <w:webHidden/>
          </w:rPr>
          <w:fldChar w:fldCharType="end"/>
        </w:r>
      </w:hyperlink>
    </w:p>
    <w:p w:rsidR="009F1B35" w:rsidRDefault="009F1B35">
      <w:pPr>
        <w:pStyle w:val="TOC2"/>
        <w:tabs>
          <w:tab w:val="left" w:pos="800"/>
          <w:tab w:val="right" w:leader="dot" w:pos="10193"/>
        </w:tabs>
        <w:rPr>
          <w:rFonts w:asciiTheme="minorHAnsi" w:eastAsiaTheme="minorEastAsia" w:hAnsiTheme="minorHAnsi" w:cstheme="minorBidi"/>
          <w:noProof/>
          <w:sz w:val="22"/>
          <w:szCs w:val="22"/>
          <w:lang w:val="en-US" w:eastAsia="en-US"/>
        </w:rPr>
      </w:pPr>
      <w:hyperlink w:anchor="_Toc275446154" w:history="1">
        <w:r w:rsidRPr="00A6780D">
          <w:rPr>
            <w:rStyle w:val="Hyperlink"/>
            <w:noProof/>
            <w:lang w:val="en-US"/>
          </w:rPr>
          <w:t>1.2</w:t>
        </w:r>
        <w:r>
          <w:rPr>
            <w:rFonts w:asciiTheme="minorHAnsi" w:eastAsiaTheme="minorEastAsia" w:hAnsiTheme="minorHAnsi" w:cstheme="minorBidi"/>
            <w:noProof/>
            <w:sz w:val="22"/>
            <w:szCs w:val="22"/>
            <w:lang w:val="en-US" w:eastAsia="en-US"/>
          </w:rPr>
          <w:tab/>
        </w:r>
        <w:r w:rsidRPr="00A6780D">
          <w:rPr>
            <w:rStyle w:val="Hyperlink"/>
            <w:noProof/>
            <w:lang w:val="en-US"/>
          </w:rPr>
          <w:t>Details</w:t>
        </w:r>
        <w:r>
          <w:rPr>
            <w:noProof/>
            <w:webHidden/>
          </w:rPr>
          <w:tab/>
        </w:r>
        <w:r>
          <w:rPr>
            <w:noProof/>
            <w:webHidden/>
          </w:rPr>
          <w:fldChar w:fldCharType="begin"/>
        </w:r>
        <w:r>
          <w:rPr>
            <w:noProof/>
            <w:webHidden/>
          </w:rPr>
          <w:instrText xml:space="preserve"> PAGEREF _Toc275446154 \h </w:instrText>
        </w:r>
        <w:r>
          <w:rPr>
            <w:noProof/>
            <w:webHidden/>
          </w:rPr>
        </w:r>
        <w:r>
          <w:rPr>
            <w:noProof/>
            <w:webHidden/>
          </w:rPr>
          <w:fldChar w:fldCharType="separate"/>
        </w:r>
        <w:r>
          <w:rPr>
            <w:noProof/>
            <w:webHidden/>
          </w:rPr>
          <w:t>3</w:t>
        </w:r>
        <w:r>
          <w:rPr>
            <w:noProof/>
            <w:webHidden/>
          </w:rPr>
          <w:fldChar w:fldCharType="end"/>
        </w:r>
      </w:hyperlink>
    </w:p>
    <w:p w:rsidR="00B218AA" w:rsidRDefault="008C3AFC">
      <w:pPr>
        <w:pStyle w:val="TOC2"/>
        <w:tabs>
          <w:tab w:val="right" w:leader="dot" w:pos="9638"/>
        </w:tabs>
        <w:rPr>
          <w:b/>
          <w:sz w:val="22"/>
        </w:rPr>
      </w:pPr>
      <w:r>
        <w:rPr>
          <w:b/>
          <w:sz w:val="22"/>
        </w:rPr>
        <w:fldChar w:fldCharType="end"/>
      </w:r>
    </w:p>
    <w:p w:rsidR="00F467A0" w:rsidRPr="00727D98" w:rsidRDefault="00727D98" w:rsidP="009F1B35">
      <w:pPr>
        <w:pStyle w:val="Heading1"/>
      </w:pPr>
      <w:bookmarkStart w:id="10" w:name="_Toc275446152"/>
      <w:r w:rsidRPr="00727D98">
        <w:lastRenderedPageBreak/>
        <w:t>Disable the USB Port Access for the Users of the PC</w:t>
      </w:r>
      <w:bookmarkEnd w:id="10"/>
    </w:p>
    <w:p w:rsidR="00727D98" w:rsidRPr="00727D98" w:rsidRDefault="00727D98" w:rsidP="00727D98">
      <w:pPr>
        <w:pStyle w:val="Heading2"/>
        <w:rPr>
          <w:lang w:val="en-US"/>
        </w:rPr>
      </w:pPr>
      <w:bookmarkStart w:id="11" w:name="_Toc275446153"/>
      <w:r w:rsidRPr="00727D98">
        <w:rPr>
          <w:lang w:val="en-US"/>
        </w:rPr>
        <w:t>Information</w:t>
      </w:r>
      <w:bookmarkEnd w:id="11"/>
    </w:p>
    <w:p w:rsidR="00727D98" w:rsidRPr="00727D98" w:rsidRDefault="00727D98" w:rsidP="00727D98">
      <w:pPr>
        <w:rPr>
          <w:sz w:val="20"/>
          <w:szCs w:val="20"/>
          <w:lang w:val="en-US"/>
        </w:rPr>
      </w:pPr>
      <w:r w:rsidRPr="00727D98">
        <w:rPr>
          <w:sz w:val="20"/>
          <w:szCs w:val="20"/>
          <w:lang w:val="en-US"/>
        </w:rPr>
        <w:t>This document describes how to disable the USB port access for the users of the PC.</w:t>
      </w:r>
    </w:p>
    <w:p w:rsidR="00727D98" w:rsidRPr="00727D98" w:rsidRDefault="00727D98" w:rsidP="00727D98">
      <w:pPr>
        <w:pStyle w:val="Heading2"/>
        <w:rPr>
          <w:lang w:val="en-US"/>
        </w:rPr>
      </w:pPr>
      <w:bookmarkStart w:id="12" w:name="_Toc275446154"/>
      <w:r w:rsidRPr="00727D98">
        <w:rPr>
          <w:lang w:val="en-US"/>
        </w:rPr>
        <w:t>Details</w:t>
      </w:r>
      <w:bookmarkEnd w:id="12"/>
    </w:p>
    <w:p w:rsidR="00727D98" w:rsidRDefault="00727D98" w:rsidP="00727D98">
      <w:pPr>
        <w:ind w:left="1134" w:hanging="1134"/>
        <w:rPr>
          <w:sz w:val="20"/>
          <w:szCs w:val="20"/>
          <w:lang w:val="en-US"/>
        </w:rPr>
      </w:pPr>
      <w:r w:rsidRPr="00727D98">
        <w:rPr>
          <w:b/>
          <w:sz w:val="20"/>
          <w:szCs w:val="20"/>
          <w:lang w:val="en-US"/>
        </w:rPr>
        <w:t>CAUTION</w:t>
      </w:r>
      <w:r w:rsidRPr="00727D98">
        <w:rPr>
          <w:sz w:val="20"/>
          <w:szCs w:val="20"/>
          <w:lang w:val="en-US"/>
        </w:rPr>
        <w:t>:</w:t>
      </w:r>
      <w:r>
        <w:rPr>
          <w:sz w:val="20"/>
          <w:szCs w:val="20"/>
          <w:lang w:val="en-US"/>
        </w:rPr>
        <w:tab/>
      </w:r>
      <w:r w:rsidRPr="00727D98">
        <w:rPr>
          <w:sz w:val="20"/>
          <w:szCs w:val="20"/>
          <w:lang w:val="en-US"/>
        </w:rPr>
        <w:t>This article contains information about how to modify the registry. The registry should be backed</w:t>
      </w:r>
      <w:r>
        <w:rPr>
          <w:sz w:val="20"/>
          <w:szCs w:val="20"/>
          <w:lang w:val="en-US"/>
        </w:rPr>
        <w:t xml:space="preserve"> </w:t>
      </w:r>
      <w:r w:rsidRPr="00727D98">
        <w:rPr>
          <w:sz w:val="20"/>
          <w:szCs w:val="20"/>
          <w:lang w:val="en-US"/>
        </w:rPr>
        <w:t>up before modifying it. Make sure that you know how to restore the registry if a problem occurs. If you use the Registry Editor (</w:t>
      </w:r>
      <w:proofErr w:type="gramStart"/>
      <w:r w:rsidRPr="00727D98">
        <w:rPr>
          <w:sz w:val="20"/>
          <w:szCs w:val="20"/>
          <w:lang w:val="en-US"/>
        </w:rPr>
        <w:t>regedit.exe )</w:t>
      </w:r>
      <w:proofErr w:type="gramEnd"/>
      <w:r w:rsidRPr="00727D98">
        <w:rPr>
          <w:sz w:val="20"/>
          <w:szCs w:val="20"/>
          <w:lang w:val="en-US"/>
        </w:rPr>
        <w:t xml:space="preserve"> incorrectly, you may cause serious problems that may require you to reinstall your operating system. HP cannot guarantee that you can solve problems that result from using the Registry Editor incorrectly. Use the Registry Editor at your own risk. For more information about how to back up, restore, and modify the registry, see Microsoft Knowledge Base Article 256986, titled Description of the Microsoft Windows </w:t>
      </w:r>
      <w:proofErr w:type="gramStart"/>
      <w:r w:rsidRPr="00727D98">
        <w:rPr>
          <w:sz w:val="20"/>
          <w:szCs w:val="20"/>
          <w:lang w:val="en-US"/>
        </w:rPr>
        <w:t>registry .</w:t>
      </w:r>
      <w:proofErr w:type="gramEnd"/>
      <w:r w:rsidRPr="00727D98">
        <w:rPr>
          <w:sz w:val="20"/>
          <w:szCs w:val="20"/>
          <w:lang w:val="en-US"/>
        </w:rPr>
        <w:t xml:space="preserve"> </w:t>
      </w:r>
      <w:hyperlink r:id="rId10" w:history="1">
        <w:proofErr w:type="gramStart"/>
        <w:r w:rsidRPr="00727D98">
          <w:rPr>
            <w:rStyle w:val="Hyperlink"/>
            <w:sz w:val="20"/>
            <w:szCs w:val="20"/>
            <w:lang w:val="en-US"/>
          </w:rPr>
          <w:t>Click here to view Microsoft Knowledge Base Article 256986 (http://support.microsoft.com/kb/256986/)</w:t>
        </w:r>
      </w:hyperlink>
      <w:r w:rsidRPr="00727D98">
        <w:rPr>
          <w:sz w:val="20"/>
          <w:szCs w:val="20"/>
          <w:lang w:val="en-US"/>
        </w:rPr>
        <w:t>.</w:t>
      </w:r>
      <w:proofErr w:type="gramEnd"/>
    </w:p>
    <w:p w:rsidR="00727D98" w:rsidRPr="00727D98" w:rsidRDefault="00727D98" w:rsidP="00727D98">
      <w:pPr>
        <w:ind w:left="1134" w:hanging="1134"/>
        <w:rPr>
          <w:sz w:val="20"/>
          <w:szCs w:val="20"/>
          <w:lang w:val="en-US"/>
        </w:rPr>
      </w:pPr>
    </w:p>
    <w:p w:rsidR="00727D98" w:rsidRPr="00727D98" w:rsidRDefault="00727D98" w:rsidP="00727D98">
      <w:pPr>
        <w:pStyle w:val="ListParagraph"/>
        <w:numPr>
          <w:ilvl w:val="0"/>
          <w:numId w:val="25"/>
        </w:numPr>
        <w:rPr>
          <w:sz w:val="20"/>
          <w:szCs w:val="20"/>
          <w:lang w:val="en-US"/>
        </w:rPr>
      </w:pPr>
      <w:r w:rsidRPr="00727D98">
        <w:rPr>
          <w:sz w:val="20"/>
          <w:szCs w:val="20"/>
          <w:lang w:val="en-US"/>
        </w:rPr>
        <w:t xml:space="preserve">Click </w:t>
      </w:r>
      <w:proofErr w:type="gramStart"/>
      <w:r w:rsidRPr="00727D98">
        <w:rPr>
          <w:b/>
          <w:sz w:val="20"/>
          <w:szCs w:val="20"/>
          <w:lang w:val="en-US"/>
        </w:rPr>
        <w:t>Start</w:t>
      </w:r>
      <w:r w:rsidRPr="00727D98">
        <w:rPr>
          <w:sz w:val="20"/>
          <w:szCs w:val="20"/>
          <w:lang w:val="en-US"/>
        </w:rPr>
        <w:t xml:space="preserve"> ,</w:t>
      </w:r>
      <w:proofErr w:type="gramEnd"/>
      <w:r w:rsidRPr="00727D98">
        <w:rPr>
          <w:sz w:val="20"/>
          <w:szCs w:val="20"/>
          <w:lang w:val="en-US"/>
        </w:rPr>
        <w:t xml:space="preserve"> and then click </w:t>
      </w:r>
      <w:r w:rsidRPr="00727D98">
        <w:rPr>
          <w:b/>
          <w:sz w:val="20"/>
          <w:szCs w:val="20"/>
          <w:lang w:val="en-US"/>
        </w:rPr>
        <w:t>Run</w:t>
      </w:r>
      <w:r w:rsidRPr="00727D98">
        <w:rPr>
          <w:sz w:val="20"/>
          <w:szCs w:val="20"/>
          <w:lang w:val="en-US"/>
        </w:rPr>
        <w:t>.</w:t>
      </w:r>
    </w:p>
    <w:p w:rsidR="00727D98" w:rsidRDefault="00727D98" w:rsidP="00727D98">
      <w:pPr>
        <w:pStyle w:val="ListParagraph"/>
        <w:numPr>
          <w:ilvl w:val="0"/>
          <w:numId w:val="25"/>
        </w:numPr>
        <w:rPr>
          <w:sz w:val="20"/>
          <w:szCs w:val="20"/>
          <w:lang w:val="en-US"/>
        </w:rPr>
      </w:pPr>
      <w:r w:rsidRPr="00727D98">
        <w:rPr>
          <w:sz w:val="20"/>
          <w:szCs w:val="20"/>
          <w:lang w:val="en-US"/>
        </w:rPr>
        <w:t xml:space="preserve">In the open box, type </w:t>
      </w:r>
      <w:proofErr w:type="spellStart"/>
      <w:proofErr w:type="gramStart"/>
      <w:r w:rsidRPr="00727D98">
        <w:rPr>
          <w:b/>
          <w:sz w:val="20"/>
          <w:szCs w:val="20"/>
          <w:lang w:val="en-US"/>
        </w:rPr>
        <w:t>regedit</w:t>
      </w:r>
      <w:proofErr w:type="spellEnd"/>
      <w:r w:rsidRPr="00727D98">
        <w:rPr>
          <w:sz w:val="20"/>
          <w:szCs w:val="20"/>
          <w:lang w:val="en-US"/>
        </w:rPr>
        <w:t xml:space="preserve"> ,</w:t>
      </w:r>
      <w:proofErr w:type="gramEnd"/>
      <w:r w:rsidRPr="00727D98">
        <w:rPr>
          <w:sz w:val="20"/>
          <w:szCs w:val="20"/>
          <w:lang w:val="en-US"/>
        </w:rPr>
        <w:t xml:space="preserve"> and then click </w:t>
      </w:r>
      <w:r w:rsidRPr="00727D98">
        <w:rPr>
          <w:b/>
          <w:sz w:val="20"/>
          <w:szCs w:val="20"/>
          <w:lang w:val="en-US"/>
        </w:rPr>
        <w:t>OK</w:t>
      </w:r>
      <w:r w:rsidRPr="00727D98">
        <w:rPr>
          <w:sz w:val="20"/>
          <w:szCs w:val="20"/>
          <w:lang w:val="en-US"/>
        </w:rPr>
        <w:t>.</w:t>
      </w:r>
    </w:p>
    <w:p w:rsidR="00727D98" w:rsidRDefault="00727D98" w:rsidP="00727D98">
      <w:pPr>
        <w:pStyle w:val="ListParagraph"/>
        <w:numPr>
          <w:ilvl w:val="0"/>
          <w:numId w:val="25"/>
        </w:numPr>
        <w:rPr>
          <w:sz w:val="20"/>
          <w:szCs w:val="20"/>
          <w:lang w:val="en-US"/>
        </w:rPr>
      </w:pPr>
      <w:r w:rsidRPr="00727D98">
        <w:rPr>
          <w:sz w:val="20"/>
          <w:szCs w:val="20"/>
          <w:lang w:val="en-US"/>
        </w:rPr>
        <w:t xml:space="preserve">Locate, and then click the following registry key: </w:t>
      </w:r>
      <w:r w:rsidRPr="00727D98">
        <w:rPr>
          <w:b/>
          <w:sz w:val="20"/>
          <w:szCs w:val="20"/>
          <w:lang w:val="en-US"/>
        </w:rPr>
        <w:t>HKEY_LOCAL_MACHINE\SYSTEM\</w:t>
      </w:r>
      <w:proofErr w:type="spellStart"/>
      <w:r w:rsidRPr="00727D98">
        <w:rPr>
          <w:b/>
          <w:sz w:val="20"/>
          <w:szCs w:val="20"/>
          <w:lang w:val="en-US"/>
        </w:rPr>
        <w:t>CurrentControlSet</w:t>
      </w:r>
      <w:proofErr w:type="spellEnd"/>
      <w:r w:rsidRPr="00727D98">
        <w:rPr>
          <w:b/>
          <w:sz w:val="20"/>
          <w:szCs w:val="20"/>
          <w:lang w:val="en-US"/>
        </w:rPr>
        <w:t>\Services\</w:t>
      </w:r>
      <w:proofErr w:type="spellStart"/>
      <w:r w:rsidRPr="00727D98">
        <w:rPr>
          <w:b/>
          <w:sz w:val="20"/>
          <w:szCs w:val="20"/>
          <w:lang w:val="en-US"/>
        </w:rPr>
        <w:t>UsbStor</w:t>
      </w:r>
      <w:proofErr w:type="spellEnd"/>
      <w:r w:rsidRPr="00727D98">
        <w:rPr>
          <w:sz w:val="20"/>
          <w:szCs w:val="20"/>
          <w:lang w:val="en-US"/>
        </w:rPr>
        <w:t>.</w:t>
      </w:r>
    </w:p>
    <w:p w:rsidR="00727D98" w:rsidRDefault="00727D98" w:rsidP="00727D98">
      <w:pPr>
        <w:pStyle w:val="ListParagraph"/>
        <w:numPr>
          <w:ilvl w:val="0"/>
          <w:numId w:val="25"/>
        </w:numPr>
        <w:rPr>
          <w:sz w:val="20"/>
          <w:szCs w:val="20"/>
          <w:lang w:val="en-US"/>
        </w:rPr>
      </w:pPr>
      <w:r w:rsidRPr="00727D98">
        <w:rPr>
          <w:sz w:val="20"/>
          <w:szCs w:val="20"/>
          <w:lang w:val="en-US"/>
        </w:rPr>
        <w:t xml:space="preserve">In the right pane, double-click </w:t>
      </w:r>
      <w:r w:rsidRPr="00727D98">
        <w:rPr>
          <w:b/>
          <w:sz w:val="20"/>
          <w:szCs w:val="20"/>
          <w:lang w:val="en-US"/>
        </w:rPr>
        <w:t>Start</w:t>
      </w:r>
      <w:r w:rsidRPr="00727D98">
        <w:rPr>
          <w:sz w:val="20"/>
          <w:szCs w:val="20"/>
          <w:lang w:val="en-US"/>
        </w:rPr>
        <w:t>.</w:t>
      </w:r>
    </w:p>
    <w:p w:rsidR="00727D98" w:rsidRDefault="00727D98" w:rsidP="00727D98">
      <w:pPr>
        <w:pStyle w:val="ListParagraph"/>
        <w:numPr>
          <w:ilvl w:val="0"/>
          <w:numId w:val="25"/>
        </w:numPr>
        <w:rPr>
          <w:sz w:val="20"/>
          <w:szCs w:val="20"/>
          <w:lang w:val="en-US"/>
        </w:rPr>
      </w:pPr>
      <w:r w:rsidRPr="00727D98">
        <w:rPr>
          <w:sz w:val="20"/>
          <w:szCs w:val="20"/>
          <w:lang w:val="en-US"/>
        </w:rPr>
        <w:t xml:space="preserve">In the </w:t>
      </w:r>
      <w:r w:rsidRPr="00727D98">
        <w:rPr>
          <w:b/>
          <w:sz w:val="20"/>
          <w:szCs w:val="20"/>
          <w:lang w:val="en-US"/>
        </w:rPr>
        <w:t>Value</w:t>
      </w:r>
      <w:r w:rsidRPr="00727D98">
        <w:rPr>
          <w:sz w:val="20"/>
          <w:szCs w:val="20"/>
          <w:lang w:val="en-US"/>
        </w:rPr>
        <w:t xml:space="preserve"> </w:t>
      </w:r>
      <w:r w:rsidRPr="00727D98">
        <w:rPr>
          <w:b/>
          <w:sz w:val="20"/>
          <w:szCs w:val="20"/>
          <w:lang w:val="en-US"/>
        </w:rPr>
        <w:t>data</w:t>
      </w:r>
      <w:r w:rsidRPr="00727D98">
        <w:rPr>
          <w:sz w:val="20"/>
          <w:szCs w:val="20"/>
          <w:lang w:val="en-US"/>
        </w:rPr>
        <w:t xml:space="preserve"> box, type </w:t>
      </w:r>
      <w:r w:rsidRPr="00727D98">
        <w:rPr>
          <w:b/>
          <w:sz w:val="20"/>
          <w:szCs w:val="20"/>
          <w:lang w:val="en-US"/>
        </w:rPr>
        <w:t>4</w:t>
      </w:r>
      <w:r w:rsidRPr="00727D98">
        <w:rPr>
          <w:sz w:val="20"/>
          <w:szCs w:val="20"/>
          <w:lang w:val="en-US"/>
        </w:rPr>
        <w:t xml:space="preserve">, click </w:t>
      </w:r>
      <w:r w:rsidRPr="00727D98">
        <w:rPr>
          <w:b/>
          <w:sz w:val="20"/>
          <w:szCs w:val="20"/>
          <w:lang w:val="en-US"/>
        </w:rPr>
        <w:t>Hexadecimal</w:t>
      </w:r>
      <w:r w:rsidRPr="00727D98">
        <w:rPr>
          <w:sz w:val="20"/>
          <w:szCs w:val="20"/>
          <w:lang w:val="en-US"/>
        </w:rPr>
        <w:t xml:space="preserve"> (if it is not already selected), and then click </w:t>
      </w:r>
      <w:r w:rsidRPr="00727D98">
        <w:rPr>
          <w:b/>
          <w:sz w:val="20"/>
          <w:szCs w:val="20"/>
          <w:lang w:val="en-US"/>
        </w:rPr>
        <w:t>OK</w:t>
      </w:r>
      <w:r w:rsidRPr="00727D98">
        <w:rPr>
          <w:sz w:val="20"/>
          <w:szCs w:val="20"/>
          <w:lang w:val="en-US"/>
        </w:rPr>
        <w:t>.</w:t>
      </w:r>
    </w:p>
    <w:p w:rsidR="00727D98" w:rsidRDefault="00727D98" w:rsidP="00727D98">
      <w:pPr>
        <w:pStyle w:val="ListParagraph"/>
        <w:numPr>
          <w:ilvl w:val="0"/>
          <w:numId w:val="25"/>
        </w:numPr>
        <w:rPr>
          <w:sz w:val="20"/>
          <w:szCs w:val="20"/>
          <w:lang w:val="en-US"/>
        </w:rPr>
      </w:pPr>
      <w:r w:rsidRPr="00727D98">
        <w:rPr>
          <w:sz w:val="20"/>
          <w:szCs w:val="20"/>
          <w:lang w:val="en-US"/>
        </w:rPr>
        <w:t>Quit the Registry Editor.</w:t>
      </w:r>
    </w:p>
    <w:p w:rsidR="00727D98" w:rsidRPr="00727D98" w:rsidRDefault="00727D98" w:rsidP="00727D98">
      <w:pPr>
        <w:rPr>
          <w:sz w:val="20"/>
          <w:szCs w:val="20"/>
          <w:lang w:val="en-US"/>
        </w:rPr>
      </w:pPr>
    </w:p>
    <w:p w:rsidR="00727D98" w:rsidRPr="00727D98" w:rsidRDefault="00727D98" w:rsidP="00727D98">
      <w:pPr>
        <w:rPr>
          <w:sz w:val="20"/>
          <w:szCs w:val="20"/>
          <w:lang w:val="en-US"/>
        </w:rPr>
      </w:pPr>
      <w:r w:rsidRPr="00727D98">
        <w:rPr>
          <w:sz w:val="20"/>
          <w:szCs w:val="20"/>
          <w:lang w:val="en-US"/>
        </w:rPr>
        <w:t xml:space="preserve">Or alternatively, go to </w:t>
      </w:r>
      <w:r w:rsidRPr="00727D98">
        <w:rPr>
          <w:b/>
          <w:sz w:val="20"/>
          <w:szCs w:val="20"/>
          <w:lang w:val="en-US"/>
        </w:rPr>
        <w:t>%System Root</w:t>
      </w:r>
      <w:proofErr w:type="gramStart"/>
      <w:r w:rsidRPr="00727D98">
        <w:rPr>
          <w:b/>
          <w:sz w:val="20"/>
          <w:szCs w:val="20"/>
          <w:lang w:val="en-US"/>
        </w:rPr>
        <w:t>% ,</w:t>
      </w:r>
      <w:proofErr w:type="gramEnd"/>
      <w:r w:rsidRPr="00727D98">
        <w:rPr>
          <w:b/>
          <w:sz w:val="20"/>
          <w:szCs w:val="20"/>
          <w:lang w:val="en-US"/>
        </w:rPr>
        <w:t xml:space="preserve"> INF</w:t>
      </w:r>
      <w:r w:rsidRPr="00727D98">
        <w:rPr>
          <w:sz w:val="20"/>
          <w:szCs w:val="20"/>
          <w:lang w:val="en-US"/>
        </w:rPr>
        <w:t xml:space="preserve"> , right-click </w:t>
      </w:r>
      <w:r w:rsidRPr="00727D98">
        <w:rPr>
          <w:b/>
          <w:sz w:val="20"/>
          <w:szCs w:val="20"/>
          <w:lang w:val="en-US"/>
        </w:rPr>
        <w:t>USBStore.PNF</w:t>
      </w:r>
      <w:r w:rsidRPr="00727D98">
        <w:rPr>
          <w:sz w:val="20"/>
          <w:szCs w:val="20"/>
          <w:lang w:val="en-US"/>
        </w:rPr>
        <w:t xml:space="preserve">, and select </w:t>
      </w:r>
      <w:r w:rsidRPr="00727D98">
        <w:rPr>
          <w:b/>
          <w:sz w:val="20"/>
          <w:szCs w:val="20"/>
          <w:lang w:val="en-US"/>
        </w:rPr>
        <w:t>Properties</w:t>
      </w:r>
      <w:r w:rsidRPr="00727D98">
        <w:rPr>
          <w:sz w:val="20"/>
          <w:szCs w:val="20"/>
          <w:lang w:val="en-US"/>
        </w:rPr>
        <w:t xml:space="preserve">. Select the </w:t>
      </w:r>
      <w:r w:rsidRPr="00727D98">
        <w:rPr>
          <w:b/>
          <w:sz w:val="20"/>
          <w:szCs w:val="20"/>
          <w:lang w:val="en-US"/>
        </w:rPr>
        <w:t>Security</w:t>
      </w:r>
      <w:r w:rsidRPr="00727D98">
        <w:rPr>
          <w:sz w:val="20"/>
          <w:szCs w:val="20"/>
          <w:lang w:val="en-US"/>
        </w:rPr>
        <w:t xml:space="preserve"> tab, and add the user's account to restrict the access of the USB port. Similarly, repeat the preceding steps for the file </w:t>
      </w:r>
      <w:r w:rsidRPr="00727D98">
        <w:rPr>
          <w:b/>
          <w:sz w:val="20"/>
          <w:szCs w:val="20"/>
          <w:lang w:val="en-US"/>
        </w:rPr>
        <w:t>USBStore.inf</w:t>
      </w:r>
      <w:r w:rsidRPr="00727D98">
        <w:rPr>
          <w:sz w:val="20"/>
          <w:szCs w:val="20"/>
          <w:lang w:val="en-US"/>
        </w:rPr>
        <w:t>.</w:t>
      </w:r>
    </w:p>
    <w:p w:rsidR="00727D98" w:rsidRPr="00727D98" w:rsidRDefault="00727D98" w:rsidP="00F467A0">
      <w:pPr>
        <w:rPr>
          <w:sz w:val="20"/>
          <w:szCs w:val="20"/>
          <w:lang w:val="en-US"/>
        </w:rPr>
      </w:pPr>
    </w:p>
    <w:sectPr w:rsidR="00727D98" w:rsidRPr="00727D98" w:rsidSect="009F1B35">
      <w:headerReference w:type="default" r:id="rId11"/>
      <w:footerReference w:type="default" r:id="rId12"/>
      <w:footnotePr>
        <w:pos w:val="beneathText"/>
      </w:footnotePr>
      <w:type w:val="continuous"/>
      <w:pgSz w:w="11905" w:h="16837" w:code="9"/>
      <w:pgMar w:top="284" w:right="851" w:bottom="284" w:left="851" w:header="284"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D5D" w:rsidRDefault="00170D5D">
      <w:r>
        <w:separator/>
      </w:r>
    </w:p>
  </w:endnote>
  <w:endnote w:type="continuationSeparator" w:id="0">
    <w:p w:rsidR="00170D5D" w:rsidRDefault="00170D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Bold">
    <w:altName w:val="Arial"/>
    <w:charset w:val="00"/>
    <w:family w:val="swiss"/>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0" w:usb1="00000000" w:usb2="00000000" w:usb3="00000000" w:csb0="00000000" w:csb1="00000000"/>
  </w:font>
  <w:font w:name="UNIVERS (W1)">
    <w:altName w:val="Arial"/>
    <w:charset w:val="00"/>
    <w:family w:val="swiss"/>
    <w:pitch w:val="variable"/>
    <w:sig w:usb0="00000000" w:usb1="00000000" w:usb2="00000000" w:usb3="00000000" w:csb0="00000000" w:csb1="00000000"/>
  </w:font>
  <w:font w:name="CG Times">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S Reference Sans Serif">
    <w:altName w:val="Tahom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tabs>
        <w:tab w:val="left" w:pos="3261"/>
        <w:tab w:val="left" w:pos="5670"/>
        <w:tab w:val="left" w:pos="6379"/>
      </w:tabs>
    </w:pPr>
  </w:p>
  <w:p w:rsidR="004E16C6" w:rsidRDefault="004E16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pBdr>
        <w:top w:val="single" w:sz="4" w:space="1" w:color="000000"/>
      </w:pBdr>
      <w:tabs>
        <w:tab w:val="clear" w:pos="8640"/>
        <w:tab w:val="left" w:pos="3261"/>
        <w:tab w:val="left" w:pos="5670"/>
        <w:tab w:val="left" w:pos="6379"/>
        <w:tab w:val="right" w:pos="9639"/>
      </w:tabs>
      <w:rPr>
        <w:rFonts w:ascii="Arial" w:hAnsi="Arial"/>
        <w:sz w:val="20"/>
        <w:szCs w:val="20"/>
      </w:rPr>
    </w:pPr>
    <w:r>
      <w:rPr>
        <w:rFonts w:ascii="Algerian" w:hAnsi="Algerian"/>
        <w:sz w:val="28"/>
      </w:rPr>
      <w:t>R</w:t>
    </w:r>
    <w:r>
      <w:rPr>
        <w:rFonts w:ascii="Algerian" w:hAnsi="Algerian"/>
        <w:sz w:val="28"/>
        <w:u w:val="thick"/>
      </w:rPr>
      <w:t>LD</w:t>
    </w:r>
    <w:r>
      <w:t xml:space="preserve">  </w:t>
    </w:r>
    <w:r>
      <w:rPr>
        <w:rFonts w:ascii="MS Reference Sans Serif" w:hAnsi="MS Reference Sans Serif"/>
        <w:b/>
        <w:color w:val="808080"/>
        <w:sz w:val="16"/>
      </w:rPr>
      <w:t>Automation</w:t>
    </w:r>
    <w:r>
      <w:tab/>
    </w:r>
    <w:r>
      <w:rPr>
        <w:rFonts w:ascii="Arial" w:hAnsi="Arial"/>
        <w:sz w:val="20"/>
        <w:szCs w:val="20"/>
      </w:rPr>
      <w:t xml:space="preserve">Brabant Water – </w:t>
    </w:r>
    <w:r w:rsidR="007B356C">
      <w:rPr>
        <w:rFonts w:ascii="Arial" w:hAnsi="Arial"/>
        <w:sz w:val="20"/>
        <w:szCs w:val="20"/>
      </w:rPr>
      <w:t>Schijf</w:t>
    </w:r>
    <w:r>
      <w:rPr>
        <w:rFonts w:ascii="Arial" w:hAnsi="Arial"/>
        <w:sz w:val="20"/>
        <w:szCs w:val="20"/>
      </w:rPr>
      <w:tab/>
    </w:r>
    <w:r>
      <w:rPr>
        <w:rFonts w:ascii="Arial" w:hAnsi="Arial"/>
        <w:sz w:val="20"/>
        <w:szCs w:val="20"/>
      </w:rPr>
      <w:tab/>
    </w:r>
    <w:r w:rsidR="007B356C">
      <w:rPr>
        <w:rFonts w:ascii="Arial" w:hAnsi="Arial"/>
        <w:sz w:val="20"/>
        <w:szCs w:val="20"/>
      </w:rPr>
      <w:tab/>
    </w:r>
    <w:r>
      <w:rPr>
        <w:rFonts w:ascii="Arial" w:hAnsi="Arial"/>
        <w:sz w:val="20"/>
        <w:szCs w:val="20"/>
      </w:rPr>
      <w:t xml:space="preserve">pagina </w:t>
    </w:r>
    <w:r w:rsidR="008C3AFC" w:rsidRPr="008C3AFC">
      <w:rPr>
        <w:rStyle w:val="PageNumber"/>
        <w:szCs w:val="20"/>
      </w:rPr>
      <w:fldChar w:fldCharType="begin"/>
    </w:r>
    <w:r>
      <w:rPr>
        <w:rStyle w:val="PageNumber"/>
        <w:szCs w:val="20"/>
      </w:rPr>
      <w:instrText xml:space="preserve"> PAGE </w:instrText>
    </w:r>
    <w:r w:rsidR="008C3AFC" w:rsidRPr="008C3AFC">
      <w:rPr>
        <w:rStyle w:val="PageNumber"/>
        <w:szCs w:val="20"/>
      </w:rPr>
      <w:fldChar w:fldCharType="separate"/>
    </w:r>
    <w:r w:rsidR="009F1B35">
      <w:rPr>
        <w:rStyle w:val="PageNumber"/>
        <w:noProof/>
        <w:szCs w:val="20"/>
      </w:rPr>
      <w:t>2</w:t>
    </w:r>
    <w:r w:rsidR="008C3AFC">
      <w:rPr>
        <w:rStyle w:val="PageNumber"/>
        <w:rFonts w:ascii="Arial" w:hAnsi="Arial"/>
        <w:szCs w:val="20"/>
      </w:rPr>
      <w:fldChar w:fldCharType="end"/>
    </w:r>
  </w:p>
  <w:p w:rsidR="004E16C6" w:rsidRDefault="004E16C6" w:rsidP="00C8691F">
    <w:pPr>
      <w:pStyle w:val="Footer"/>
      <w:tabs>
        <w:tab w:val="clear" w:pos="8640"/>
        <w:tab w:val="left" w:pos="3261"/>
        <w:tab w:val="right" w:pos="9639"/>
      </w:tabs>
    </w:pPr>
    <w:r>
      <w:rPr>
        <w:rFonts w:ascii="Arial" w:hAnsi="Arial"/>
        <w:sz w:val="20"/>
        <w:szCs w:val="20"/>
      </w:rPr>
      <w:tab/>
      <w:t>Systeem installatie</w:t>
    </w:r>
    <w:r>
      <w:rPr>
        <w:rFonts w:ascii="Arial" w:hAnsi="Arial"/>
        <w:sz w:val="20"/>
        <w:szCs w:val="20"/>
      </w:rPr>
      <w:tab/>
      <w:t xml:space="preserve">datum: </w:t>
    </w:r>
    <w:r w:rsidR="008C3AFC">
      <w:rPr>
        <w:sz w:val="20"/>
        <w:szCs w:val="20"/>
      </w:rPr>
      <w:fldChar w:fldCharType="begin"/>
    </w:r>
    <w:r w:rsidR="007B356C">
      <w:rPr>
        <w:sz w:val="20"/>
        <w:szCs w:val="20"/>
      </w:rPr>
      <w:instrText xml:space="preserve"> DATE  \@ "d-M-yyyy" </w:instrText>
    </w:r>
    <w:r w:rsidR="008C3AFC">
      <w:rPr>
        <w:sz w:val="20"/>
        <w:szCs w:val="20"/>
      </w:rPr>
      <w:fldChar w:fldCharType="separate"/>
    </w:r>
    <w:r w:rsidR="009F1B35">
      <w:rPr>
        <w:noProof/>
        <w:sz w:val="20"/>
        <w:szCs w:val="20"/>
      </w:rPr>
      <w:t>21-10-2010</w:t>
    </w:r>
    <w:r w:rsidR="008C3AFC">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D5D" w:rsidRDefault="00170D5D">
      <w:r>
        <w:separator/>
      </w:r>
    </w:p>
  </w:footnote>
  <w:footnote w:type="continuationSeparator" w:id="0">
    <w:p w:rsidR="00170D5D" w:rsidRDefault="00170D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rsidP="009F1B35">
    <w:pPr>
      <w:pStyle w:val="Header"/>
      <w:jc w:val="center"/>
      <w:rPr>
        <w:sz w:val="16"/>
      </w:rPr>
    </w:pPr>
    <w:r>
      <w:rPr>
        <w:noProof/>
        <w:sz w:val="20"/>
        <w:lang w:eastAsia="en-US"/>
      </w:rPr>
      <w:drawing>
        <wp:inline distT="0" distB="0" distL="0" distR="0">
          <wp:extent cx="5000625" cy="662077"/>
          <wp:effectExtent l="1905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
                  <a:srcRect/>
                  <a:stretch>
                    <a:fillRect/>
                  </a:stretch>
                </pic:blipFill>
                <pic:spPr bwMode="auto">
                  <a:xfrm>
                    <a:off x="0" y="0"/>
                    <a:ext cx="5000625" cy="662077"/>
                  </a:xfrm>
                  <a:prstGeom prst="rect">
                    <a:avLst/>
                  </a:prstGeom>
                  <a:solidFill>
                    <a:srgbClr val="FFFFFF"/>
                  </a:solidFill>
                  <a:ln w="9525">
                    <a:noFill/>
                    <a:miter lim="800000"/>
                    <a:headEnd/>
                    <a:tailEnd/>
                  </a:ln>
                </pic:spPr>
              </pic:pic>
            </a:graphicData>
          </a:graphic>
        </wp:inline>
      </w:drawing>
    </w:r>
  </w:p>
  <w:p w:rsidR="004E16C6" w:rsidRPr="00C8691F" w:rsidRDefault="008C3AFC" w:rsidP="00C8691F">
    <w:pPr>
      <w:pStyle w:val="Header"/>
      <w:jc w:val="center"/>
      <w:rPr>
        <w:sz w:val="16"/>
      </w:rPr>
    </w:pPr>
    <w:r w:rsidRPr="008C3AFC">
      <w:pict>
        <v:line id="_x0000_s1025" style="position:absolute;left:0;text-align:left;z-index:-251658752" from="-.65pt,2.7pt" to="508.7pt,2.7pt" strokeweight=".26mm">
          <v:stroke joinstyle="miter"/>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pPr>
        <w:tabs>
          <w:tab w:val="num" w:pos="0"/>
        </w:tabs>
      </w:pPr>
    </w:lvl>
    <w:lvl w:ilvl="1">
      <w:start w:val="1"/>
      <w:numFmt w:val="decimal"/>
      <w:suff w:val="nothing"/>
      <w:lvlText w:val="%1.%2"/>
      <w:lvlJc w:val="left"/>
      <w:pPr>
        <w:tabs>
          <w:tab w:val="num" w:pos="0"/>
        </w:tabs>
      </w:pPr>
    </w:lvl>
    <w:lvl w:ilvl="2">
      <w:start w:val="1"/>
      <w:numFmt w:val="decimal"/>
      <w:suff w:val="nothing"/>
      <w:lvlText w:val="%1.%2.%3"/>
      <w:lvlJc w:val="left"/>
      <w:pPr>
        <w:tabs>
          <w:tab w:val="num" w:pos="0"/>
        </w:tabs>
      </w:pPr>
    </w:lvl>
    <w:lvl w:ilvl="3">
      <w:start w:val="1"/>
      <w:numFmt w:val="decimal"/>
      <w:suff w:val="nothing"/>
      <w:lvlText w:val="%1.%2.%3.%4"/>
      <w:lvlJc w:val="left"/>
      <w:pPr>
        <w:tabs>
          <w:tab w:val="num" w:pos="0"/>
        </w:tabs>
      </w:pPr>
    </w:lvl>
    <w:lvl w:ilvl="4">
      <w:start w:val="1"/>
      <w:numFmt w:val="decimal"/>
      <w:suff w:val="nothing"/>
      <w:lvlText w:val="%1.%2.%3.%4.%5"/>
      <w:lvlJc w:val="left"/>
      <w:pPr>
        <w:tabs>
          <w:tab w:val="num" w:pos="0"/>
        </w:tabs>
      </w:pPr>
    </w:lvl>
    <w:lvl w:ilvl="5">
      <w:start w:val="1"/>
      <w:numFmt w:val="decimal"/>
      <w:suff w:val="nothing"/>
      <w:lvlText w:val="%1.%2.%3.%4.%5.%6"/>
      <w:lvlJc w:val="left"/>
      <w:pPr>
        <w:tabs>
          <w:tab w:val="num" w:pos="0"/>
        </w:tabs>
      </w:pPr>
    </w:lvl>
    <w:lvl w:ilvl="6">
      <w:start w:val="1"/>
      <w:numFmt w:val="upperLetter"/>
      <w:suff w:val="nothing"/>
      <w:lvlText w:val="Appendix %7"/>
      <w:lvlJc w:val="left"/>
      <w:pPr>
        <w:tabs>
          <w:tab w:val="num" w:pos="0"/>
        </w:tabs>
      </w:pPr>
      <w:rPr>
        <w:b/>
        <w:sz w:val="28"/>
      </w:rPr>
    </w:lvl>
    <w:lvl w:ilvl="7">
      <w:start w:val="1"/>
      <w:numFmt w:val="none"/>
      <w:suff w:val="nothing"/>
      <w:lvlText w:val=""/>
      <w:lvlJc w:val="left"/>
      <w:pPr>
        <w:tabs>
          <w:tab w:val="num" w:pos="0"/>
        </w:tabs>
      </w:pPr>
      <w:rPr>
        <w:rFonts w:ascii="Symbol" w:hAnsi="Symbol"/>
      </w:rPr>
    </w:lvl>
    <w:lvl w:ilvl="8">
      <w:start w:val="1"/>
      <w:numFmt w:val="none"/>
      <w:suff w:val="nothing"/>
      <w:lvlText w:val=""/>
      <w:lvlJc w:val="left"/>
      <w:pPr>
        <w:tabs>
          <w:tab w:val="num" w:pos="0"/>
        </w:tabs>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72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pPr>
      <w:rPr>
        <w:rFonts w:ascii="Symbol" w:hAnsi="Symbol"/>
      </w:rPr>
    </w:lvl>
  </w:abstractNum>
  <w:abstractNum w:abstractNumId="4">
    <w:nsid w:val="00000005"/>
    <w:multiLevelType w:val="multilevel"/>
    <w:tmpl w:val="A824063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nsid w:val="015F5237"/>
    <w:multiLevelType w:val="hybridMultilevel"/>
    <w:tmpl w:val="A8381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87E0D91"/>
    <w:multiLevelType w:val="hybridMultilevel"/>
    <w:tmpl w:val="2A52D0A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B2632"/>
    <w:multiLevelType w:val="hybridMultilevel"/>
    <w:tmpl w:val="260AB94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3F1A22"/>
    <w:multiLevelType w:val="multilevel"/>
    <w:tmpl w:val="76146B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A863F1"/>
    <w:multiLevelType w:val="hybridMultilevel"/>
    <w:tmpl w:val="BB961D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7688F"/>
    <w:multiLevelType w:val="hybridMultilevel"/>
    <w:tmpl w:val="2892D1CA"/>
    <w:lvl w:ilvl="0" w:tplc="04090019">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20EA56C5"/>
    <w:multiLevelType w:val="hybridMultilevel"/>
    <w:tmpl w:val="14F8D5D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3E1A6A"/>
    <w:multiLevelType w:val="multilevel"/>
    <w:tmpl w:val="1E8E9E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F8D6040"/>
    <w:multiLevelType w:val="hybridMultilevel"/>
    <w:tmpl w:val="6E3EC5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B3449C"/>
    <w:multiLevelType w:val="multilevel"/>
    <w:tmpl w:val="2C9EF5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nsid w:val="3DE533BC"/>
    <w:multiLevelType w:val="hybridMultilevel"/>
    <w:tmpl w:val="BBE85F9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40887003"/>
    <w:multiLevelType w:val="hybridMultilevel"/>
    <w:tmpl w:val="2534C250"/>
    <w:lvl w:ilvl="0" w:tplc="80E699B4">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152A40"/>
    <w:multiLevelType w:val="multilevel"/>
    <w:tmpl w:val="00000005"/>
    <w:lvl w:ilvl="0">
      <w:start w:val="1"/>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num w:numId="1">
    <w:abstractNumId w:val="0"/>
  </w:num>
  <w:num w:numId="2">
    <w:abstractNumId w:val="1"/>
  </w:num>
  <w:num w:numId="3">
    <w:abstractNumId w:val="2"/>
  </w:num>
  <w:num w:numId="4">
    <w:abstractNumId w:val="3"/>
  </w:num>
  <w:num w:numId="5">
    <w:abstractNumId w:val="4"/>
  </w:num>
  <w:num w:numId="6">
    <w:abstractNumId w:val="17"/>
  </w:num>
  <w:num w:numId="7">
    <w:abstractNumId w:val="14"/>
  </w:num>
  <w:num w:numId="8">
    <w:abstractNumId w:val="12"/>
  </w:num>
  <w:num w:numId="9">
    <w:abstractNumId w:val="12"/>
    <w:lvlOverride w:ilvl="0">
      <w:lvl w:ilvl="0">
        <w:numFmt w:val="decimal"/>
        <w:lvlText w:val=""/>
        <w:lvlJc w:val="left"/>
      </w:lvl>
    </w:lvlOverride>
    <w:lvlOverride w:ilvl="1">
      <w:lvl w:ilvl="1">
        <w:numFmt w:val="lowerLetter"/>
        <w:lvlText w:val="%2."/>
        <w:lvlJc w:val="left"/>
      </w:lvl>
    </w:lvlOverride>
  </w:num>
  <w:num w:numId="10">
    <w:abstractNumId w:val="8"/>
  </w:num>
  <w:num w:numId="11">
    <w:abstractNumId w:val="8"/>
    <w:lvlOverride w:ilvl="0">
      <w:lvl w:ilvl="0">
        <w:numFmt w:val="decimal"/>
        <w:lvlText w:val=""/>
        <w:lvlJc w:val="left"/>
      </w:lvl>
    </w:lvlOverride>
    <w:lvlOverride w:ilvl="1">
      <w:lvl w:ilvl="1">
        <w:numFmt w:val="lowerLetter"/>
        <w:lvlText w:val="%2."/>
        <w:lvlJc w:val="left"/>
      </w:lvl>
    </w:lvlOverride>
  </w:num>
  <w:num w:numId="12">
    <w:abstractNumId w:val="8"/>
    <w:lvlOverride w:ilvl="0">
      <w:lvl w:ilvl="0">
        <w:numFmt w:val="decimal"/>
        <w:lvlText w:val=""/>
        <w:lvlJc w:val="left"/>
      </w:lvl>
    </w:lvlOverride>
    <w:lvlOverride w:ilvl="1">
      <w:lvl w:ilvl="1">
        <w:numFmt w:val="lowerLetter"/>
        <w:lvlText w:val="%2."/>
        <w:lvlJc w:val="left"/>
      </w:lvl>
    </w:lvlOverride>
  </w:num>
  <w:num w:numId="13">
    <w:abstractNumId w:val="8"/>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4">
    <w:abstractNumId w:val="8"/>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5">
    <w:abstractNumId w:val="8"/>
    <w:lvlOverride w:ilvl="0">
      <w:lvl w:ilvl="0">
        <w:numFmt w:val="decimal"/>
        <w:lvlText w:val=""/>
        <w:lvlJc w:val="left"/>
      </w:lvl>
    </w:lvlOverride>
    <w:lvlOverride w:ilvl="1">
      <w:lvl w:ilvl="1">
        <w:numFmt w:val="lowerLetter"/>
        <w:lvlText w:val="%2."/>
        <w:lvlJc w:val="left"/>
      </w:lvl>
    </w:lvlOverride>
  </w:num>
  <w:num w:numId="16">
    <w:abstractNumId w:val="8"/>
    <w:lvlOverride w:ilvl="0">
      <w:lvl w:ilvl="0">
        <w:numFmt w:val="decimal"/>
        <w:lvlText w:val=""/>
        <w:lvlJc w:val="left"/>
      </w:lvl>
    </w:lvlOverride>
    <w:lvlOverride w:ilvl="1">
      <w:lvl w:ilvl="1">
        <w:numFmt w:val="lowerLetter"/>
        <w:lvlText w:val="%2."/>
        <w:lvlJc w:val="left"/>
      </w:lvl>
    </w:lvlOverride>
  </w:num>
  <w:num w:numId="17">
    <w:abstractNumId w:val="13"/>
  </w:num>
  <w:num w:numId="18">
    <w:abstractNumId w:val="11"/>
  </w:num>
  <w:num w:numId="19">
    <w:abstractNumId w:val="6"/>
  </w:num>
  <w:num w:numId="20">
    <w:abstractNumId w:val="15"/>
  </w:num>
  <w:num w:numId="21">
    <w:abstractNumId w:val="10"/>
  </w:num>
  <w:num w:numId="22">
    <w:abstractNumId w:val="5"/>
  </w:num>
  <w:num w:numId="23">
    <w:abstractNumId w:val="7"/>
  </w:num>
  <w:num w:numId="24">
    <w:abstractNumId w:val="9"/>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6">
      <o:colormru v:ext="edit" colors="#f8f8f8,#eaeaea"/>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37043D"/>
    <w:rsid w:val="00000FD6"/>
    <w:rsid w:val="0000673B"/>
    <w:rsid w:val="000415F6"/>
    <w:rsid w:val="000522D4"/>
    <w:rsid w:val="00057EEA"/>
    <w:rsid w:val="00064013"/>
    <w:rsid w:val="000957ED"/>
    <w:rsid w:val="000C5C1B"/>
    <w:rsid w:val="000E2F35"/>
    <w:rsid w:val="00100516"/>
    <w:rsid w:val="001247BF"/>
    <w:rsid w:val="001420A2"/>
    <w:rsid w:val="0015591C"/>
    <w:rsid w:val="001655A6"/>
    <w:rsid w:val="00170D5D"/>
    <w:rsid w:val="001741F3"/>
    <w:rsid w:val="00185594"/>
    <w:rsid w:val="00191A85"/>
    <w:rsid w:val="002008DB"/>
    <w:rsid w:val="00210DFE"/>
    <w:rsid w:val="00212C2B"/>
    <w:rsid w:val="00231617"/>
    <w:rsid w:val="00232BE3"/>
    <w:rsid w:val="002972CF"/>
    <w:rsid w:val="002A1E5A"/>
    <w:rsid w:val="002C1D08"/>
    <w:rsid w:val="002D3E88"/>
    <w:rsid w:val="003116E1"/>
    <w:rsid w:val="0031566A"/>
    <w:rsid w:val="00325BEB"/>
    <w:rsid w:val="00327069"/>
    <w:rsid w:val="00342A30"/>
    <w:rsid w:val="0035325E"/>
    <w:rsid w:val="00365A07"/>
    <w:rsid w:val="0037043D"/>
    <w:rsid w:val="00377E34"/>
    <w:rsid w:val="003827A5"/>
    <w:rsid w:val="00391DEF"/>
    <w:rsid w:val="003A08B4"/>
    <w:rsid w:val="003A4CDB"/>
    <w:rsid w:val="003B1AEB"/>
    <w:rsid w:val="003B1DC6"/>
    <w:rsid w:val="003C0C91"/>
    <w:rsid w:val="003E2F28"/>
    <w:rsid w:val="00460ACD"/>
    <w:rsid w:val="00473EBB"/>
    <w:rsid w:val="004A05E3"/>
    <w:rsid w:val="004A7064"/>
    <w:rsid w:val="004B46AA"/>
    <w:rsid w:val="004D412D"/>
    <w:rsid w:val="004E16C6"/>
    <w:rsid w:val="004E1DA3"/>
    <w:rsid w:val="00511D0D"/>
    <w:rsid w:val="00520132"/>
    <w:rsid w:val="00524190"/>
    <w:rsid w:val="00527237"/>
    <w:rsid w:val="00564B33"/>
    <w:rsid w:val="00565615"/>
    <w:rsid w:val="00590A51"/>
    <w:rsid w:val="005A4C0E"/>
    <w:rsid w:val="005E6EBD"/>
    <w:rsid w:val="0060463B"/>
    <w:rsid w:val="00605C96"/>
    <w:rsid w:val="0065689A"/>
    <w:rsid w:val="006633B7"/>
    <w:rsid w:val="00667A57"/>
    <w:rsid w:val="006978B8"/>
    <w:rsid w:val="006A579E"/>
    <w:rsid w:val="006C3090"/>
    <w:rsid w:val="006F7932"/>
    <w:rsid w:val="007052AF"/>
    <w:rsid w:val="00727D98"/>
    <w:rsid w:val="00734344"/>
    <w:rsid w:val="00767EBC"/>
    <w:rsid w:val="00770B51"/>
    <w:rsid w:val="007852B5"/>
    <w:rsid w:val="007B356C"/>
    <w:rsid w:val="007B3722"/>
    <w:rsid w:val="007C1C72"/>
    <w:rsid w:val="007C7A3D"/>
    <w:rsid w:val="007D10AA"/>
    <w:rsid w:val="007E27AA"/>
    <w:rsid w:val="007E3985"/>
    <w:rsid w:val="00802A14"/>
    <w:rsid w:val="00822DA5"/>
    <w:rsid w:val="0082579C"/>
    <w:rsid w:val="008714B6"/>
    <w:rsid w:val="008729FD"/>
    <w:rsid w:val="008A2A0C"/>
    <w:rsid w:val="008B550E"/>
    <w:rsid w:val="008C138F"/>
    <w:rsid w:val="008C3AFC"/>
    <w:rsid w:val="008D25C6"/>
    <w:rsid w:val="008D563A"/>
    <w:rsid w:val="008E5831"/>
    <w:rsid w:val="00940E0F"/>
    <w:rsid w:val="00943D54"/>
    <w:rsid w:val="009C223E"/>
    <w:rsid w:val="009C4F3A"/>
    <w:rsid w:val="009C4FCB"/>
    <w:rsid w:val="009F1B35"/>
    <w:rsid w:val="00A16182"/>
    <w:rsid w:val="00A4039C"/>
    <w:rsid w:val="00A479BD"/>
    <w:rsid w:val="00A64E52"/>
    <w:rsid w:val="00A73042"/>
    <w:rsid w:val="00A82BA5"/>
    <w:rsid w:val="00A83878"/>
    <w:rsid w:val="00A93F09"/>
    <w:rsid w:val="00AA422F"/>
    <w:rsid w:val="00AC50A8"/>
    <w:rsid w:val="00AE1F71"/>
    <w:rsid w:val="00AF32EA"/>
    <w:rsid w:val="00B1014C"/>
    <w:rsid w:val="00B17189"/>
    <w:rsid w:val="00B218AA"/>
    <w:rsid w:val="00B33B05"/>
    <w:rsid w:val="00B41B0B"/>
    <w:rsid w:val="00B44ABD"/>
    <w:rsid w:val="00B51F74"/>
    <w:rsid w:val="00B74C99"/>
    <w:rsid w:val="00B954F0"/>
    <w:rsid w:val="00BB75F8"/>
    <w:rsid w:val="00BC36B5"/>
    <w:rsid w:val="00BC4C3B"/>
    <w:rsid w:val="00C01F13"/>
    <w:rsid w:val="00C205DD"/>
    <w:rsid w:val="00C37AF4"/>
    <w:rsid w:val="00C42CDD"/>
    <w:rsid w:val="00C55701"/>
    <w:rsid w:val="00C55E6C"/>
    <w:rsid w:val="00C762ED"/>
    <w:rsid w:val="00C82BE0"/>
    <w:rsid w:val="00C8691F"/>
    <w:rsid w:val="00C90F84"/>
    <w:rsid w:val="00C9154A"/>
    <w:rsid w:val="00CF6DA3"/>
    <w:rsid w:val="00D00D2E"/>
    <w:rsid w:val="00D14E51"/>
    <w:rsid w:val="00D21654"/>
    <w:rsid w:val="00D251ED"/>
    <w:rsid w:val="00D41356"/>
    <w:rsid w:val="00D71E90"/>
    <w:rsid w:val="00DF76EB"/>
    <w:rsid w:val="00E45C40"/>
    <w:rsid w:val="00E805F8"/>
    <w:rsid w:val="00E85293"/>
    <w:rsid w:val="00E9221D"/>
    <w:rsid w:val="00E926C6"/>
    <w:rsid w:val="00EC3C5A"/>
    <w:rsid w:val="00EC6B8B"/>
    <w:rsid w:val="00ED0E91"/>
    <w:rsid w:val="00F137A4"/>
    <w:rsid w:val="00F30A96"/>
    <w:rsid w:val="00F467A0"/>
    <w:rsid w:val="00F52127"/>
    <w:rsid w:val="00F5658C"/>
    <w:rsid w:val="00F638F0"/>
    <w:rsid w:val="00F63EB2"/>
    <w:rsid w:val="00F66EDA"/>
    <w:rsid w:val="00F763D7"/>
    <w:rsid w:val="00F85B40"/>
    <w:rsid w:val="00FA6CC6"/>
    <w:rsid w:val="00FB2FD7"/>
    <w:rsid w:val="00FB304C"/>
    <w:rsid w:val="00FC131B"/>
    <w:rsid w:val="00FC63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colormru v:ext="edit" colors="#f8f8f8,#eaeaea"/>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uiPriority="22" w:qFormat="1"/>
    <w:lsdException w:name="Emphasis" w:qFormat="1"/>
    <w:lsdException w:name="HTML Variabl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2F28"/>
    <w:pPr>
      <w:suppressAutoHyphens/>
    </w:pPr>
    <w:rPr>
      <w:sz w:val="24"/>
      <w:szCs w:val="24"/>
      <w:lang w:val="nl-NL" w:eastAsia="ar-SA"/>
    </w:rPr>
  </w:style>
  <w:style w:type="paragraph" w:styleId="Heading1">
    <w:name w:val="heading 1"/>
    <w:basedOn w:val="Normal"/>
    <w:next w:val="Normal"/>
    <w:qFormat/>
    <w:rsid w:val="003C0C91"/>
    <w:pPr>
      <w:keepNext/>
      <w:pageBreakBefore/>
      <w:widowControl w:val="0"/>
      <w:numPr>
        <w:numId w:val="7"/>
      </w:numPr>
      <w:spacing w:after="60"/>
      <w:outlineLvl w:val="0"/>
    </w:pPr>
    <w:rPr>
      <w:b/>
      <w:sz w:val="28"/>
      <w:lang w:val="en-US"/>
    </w:rPr>
  </w:style>
  <w:style w:type="paragraph" w:styleId="Heading2">
    <w:name w:val="heading 2"/>
    <w:basedOn w:val="Normal"/>
    <w:next w:val="Normal"/>
    <w:qFormat/>
    <w:rsid w:val="003C0C91"/>
    <w:pPr>
      <w:keepNext/>
      <w:widowControl w:val="0"/>
      <w:numPr>
        <w:ilvl w:val="1"/>
        <w:numId w:val="7"/>
      </w:numPr>
      <w:tabs>
        <w:tab w:val="left" w:pos="0"/>
      </w:tabs>
      <w:spacing w:before="240" w:after="60"/>
      <w:outlineLvl w:val="1"/>
    </w:pPr>
    <w:rPr>
      <w:b/>
    </w:rPr>
  </w:style>
  <w:style w:type="paragraph" w:styleId="Heading3">
    <w:name w:val="heading 3"/>
    <w:basedOn w:val="Normal"/>
    <w:next w:val="Normal"/>
    <w:qFormat/>
    <w:rsid w:val="003E2F28"/>
    <w:pPr>
      <w:numPr>
        <w:ilvl w:val="2"/>
        <w:numId w:val="7"/>
      </w:numPr>
      <w:spacing w:before="240" w:after="60"/>
      <w:outlineLvl w:val="2"/>
    </w:pPr>
    <w:rPr>
      <w:b/>
    </w:rPr>
  </w:style>
  <w:style w:type="paragraph" w:styleId="Heading4">
    <w:name w:val="heading 4"/>
    <w:basedOn w:val="Heading3"/>
    <w:next w:val="Normal"/>
    <w:qFormat/>
    <w:rsid w:val="003E2F28"/>
    <w:pPr>
      <w:numPr>
        <w:ilvl w:val="3"/>
      </w:numPr>
      <w:outlineLvl w:val="3"/>
    </w:pPr>
  </w:style>
  <w:style w:type="paragraph" w:styleId="Heading5">
    <w:name w:val="heading 5"/>
    <w:basedOn w:val="Heading3"/>
    <w:next w:val="Normal"/>
    <w:qFormat/>
    <w:rsid w:val="003E2F28"/>
    <w:pPr>
      <w:numPr>
        <w:ilvl w:val="4"/>
      </w:numPr>
      <w:outlineLvl w:val="4"/>
    </w:pPr>
  </w:style>
  <w:style w:type="paragraph" w:styleId="Heading6">
    <w:name w:val="heading 6"/>
    <w:basedOn w:val="Heading3"/>
    <w:next w:val="Normal"/>
    <w:qFormat/>
    <w:rsid w:val="003E2F28"/>
    <w:pPr>
      <w:numPr>
        <w:ilvl w:val="5"/>
      </w:numPr>
      <w:outlineLvl w:val="5"/>
    </w:pPr>
  </w:style>
  <w:style w:type="paragraph" w:styleId="Heading7">
    <w:name w:val="heading 7"/>
    <w:basedOn w:val="Heading1"/>
    <w:next w:val="Normal"/>
    <w:qFormat/>
    <w:rsid w:val="003E2F28"/>
    <w:pPr>
      <w:numPr>
        <w:ilvl w:val="6"/>
      </w:numPr>
      <w:outlineLvl w:val="6"/>
    </w:pPr>
  </w:style>
  <w:style w:type="paragraph" w:styleId="Heading8">
    <w:name w:val="heading 8"/>
    <w:basedOn w:val="Normal"/>
    <w:next w:val="Normal"/>
    <w:qFormat/>
    <w:rsid w:val="003E2F28"/>
    <w:pPr>
      <w:widowControl w:val="0"/>
      <w:numPr>
        <w:ilvl w:val="7"/>
        <w:numId w:val="7"/>
      </w:numPr>
      <w:spacing w:before="240" w:after="60"/>
      <w:outlineLvl w:val="7"/>
    </w:pPr>
    <w:rPr>
      <w:rFonts w:ascii="Univers Bold" w:hAnsi="Univers Bold"/>
      <w:b/>
      <w:lang w:val="en-US"/>
    </w:rPr>
  </w:style>
  <w:style w:type="paragraph" w:styleId="Heading9">
    <w:name w:val="heading 9"/>
    <w:basedOn w:val="Normal"/>
    <w:next w:val="Normal"/>
    <w:qFormat/>
    <w:rsid w:val="003E2F28"/>
    <w:pPr>
      <w:widowControl w:val="0"/>
      <w:numPr>
        <w:ilvl w:val="8"/>
        <w:numId w:val="7"/>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6">
    <w:name w:val="WW8Num1z6"/>
    <w:rsid w:val="003E2F28"/>
    <w:rPr>
      <w:b/>
      <w:sz w:val="28"/>
    </w:rPr>
  </w:style>
  <w:style w:type="character" w:customStyle="1" w:styleId="WW8Num1z7">
    <w:name w:val="WW8Num1z7"/>
    <w:rsid w:val="003E2F28"/>
    <w:rPr>
      <w:rFonts w:ascii="Symbol" w:hAnsi="Symbol"/>
    </w:rPr>
  </w:style>
  <w:style w:type="character" w:customStyle="1" w:styleId="WW8Num2z0">
    <w:name w:val="WW8Num2z0"/>
    <w:rsid w:val="003E2F28"/>
    <w:rPr>
      <w:rFonts w:ascii="Symbol" w:hAnsi="Symbol"/>
    </w:rPr>
  </w:style>
  <w:style w:type="character" w:customStyle="1" w:styleId="WW8Num3z0">
    <w:name w:val="WW8Num3z0"/>
    <w:rsid w:val="003E2F28"/>
    <w:rPr>
      <w:rFonts w:ascii="Symbol" w:hAnsi="Symbol"/>
    </w:rPr>
  </w:style>
  <w:style w:type="character" w:customStyle="1" w:styleId="WW8Num4z0">
    <w:name w:val="WW8Num4z0"/>
    <w:rsid w:val="003E2F28"/>
    <w:rPr>
      <w:rFonts w:ascii="Symbol" w:hAnsi="Symbol"/>
    </w:rPr>
  </w:style>
  <w:style w:type="character" w:customStyle="1" w:styleId="DefaultParagraphFont1">
    <w:name w:val="Default Paragraph Font1"/>
    <w:rsid w:val="003E2F28"/>
  </w:style>
  <w:style w:type="character" w:customStyle="1" w:styleId="WW8Num1z0">
    <w:name w:val="WW8Num1z0"/>
    <w:rsid w:val="003E2F28"/>
    <w:rPr>
      <w:rFonts w:ascii="Symbol" w:hAnsi="Symbol"/>
    </w:rPr>
  </w:style>
  <w:style w:type="character" w:customStyle="1" w:styleId="WW8Num4z6">
    <w:name w:val="WW8Num4z6"/>
    <w:rsid w:val="003E2F28"/>
    <w:rPr>
      <w:b/>
      <w:sz w:val="28"/>
    </w:rPr>
  </w:style>
  <w:style w:type="character" w:customStyle="1" w:styleId="WW8Num4z7">
    <w:name w:val="WW8Num4z7"/>
    <w:rsid w:val="003E2F28"/>
    <w:rPr>
      <w:rFonts w:ascii="Symbol" w:hAnsi="Symbol"/>
    </w:rPr>
  </w:style>
  <w:style w:type="character" w:customStyle="1" w:styleId="WW8Num8z0">
    <w:name w:val="WW8Num8z0"/>
    <w:rsid w:val="003E2F28"/>
    <w:rPr>
      <w:rFonts w:ascii="Symbol" w:hAnsi="Symbol"/>
    </w:rPr>
  </w:style>
  <w:style w:type="character" w:customStyle="1" w:styleId="WW8Num8z1">
    <w:name w:val="WW8Num8z1"/>
    <w:rsid w:val="003E2F28"/>
    <w:rPr>
      <w:rFonts w:ascii="Courier New" w:hAnsi="Courier New" w:cs="Courier New"/>
    </w:rPr>
  </w:style>
  <w:style w:type="character" w:customStyle="1" w:styleId="WW8Num8z2">
    <w:name w:val="WW8Num8z2"/>
    <w:rsid w:val="003E2F28"/>
    <w:rPr>
      <w:rFonts w:ascii="Wingdings" w:hAnsi="Wingdings"/>
    </w:rPr>
  </w:style>
  <w:style w:type="character" w:customStyle="1" w:styleId="WW8Num9z0">
    <w:name w:val="WW8Num9z0"/>
    <w:rsid w:val="003E2F28"/>
    <w:rPr>
      <w:rFonts w:ascii="Times New Roman" w:hAnsi="Times New Roman"/>
    </w:rPr>
  </w:style>
  <w:style w:type="character" w:customStyle="1" w:styleId="WW8Num12z0">
    <w:name w:val="WW8Num12z0"/>
    <w:rsid w:val="003E2F28"/>
    <w:rPr>
      <w:rFonts w:ascii="Times New Roman" w:hAnsi="Times New Roman"/>
    </w:rPr>
  </w:style>
  <w:style w:type="character" w:customStyle="1" w:styleId="WW8Num15z0">
    <w:name w:val="WW8Num15z0"/>
    <w:rsid w:val="003E2F28"/>
    <w:rPr>
      <w:rFonts w:ascii="Symbol" w:hAnsi="Symbol"/>
    </w:rPr>
  </w:style>
  <w:style w:type="character" w:customStyle="1" w:styleId="WW8Num15z1">
    <w:name w:val="WW8Num15z1"/>
    <w:rsid w:val="003E2F28"/>
    <w:rPr>
      <w:rFonts w:ascii="Courier New" w:hAnsi="Courier New" w:cs="Courier New"/>
    </w:rPr>
  </w:style>
  <w:style w:type="character" w:customStyle="1" w:styleId="WW8Num15z2">
    <w:name w:val="WW8Num15z2"/>
    <w:rsid w:val="003E2F28"/>
    <w:rPr>
      <w:rFonts w:ascii="Wingdings" w:hAnsi="Wingdings"/>
    </w:rPr>
  </w:style>
  <w:style w:type="character" w:customStyle="1" w:styleId="WW8Num16z0">
    <w:name w:val="WW8Num16z0"/>
    <w:rsid w:val="003E2F28"/>
    <w:rPr>
      <w:rFonts w:ascii="Times New Roman" w:hAnsi="Times New Roman"/>
    </w:rPr>
  </w:style>
  <w:style w:type="character" w:customStyle="1" w:styleId="WW8Num17z0">
    <w:name w:val="WW8Num17z0"/>
    <w:rsid w:val="003E2F28"/>
    <w:rPr>
      <w:rFonts w:ascii="Symbol" w:hAnsi="Symbol"/>
    </w:rPr>
  </w:style>
  <w:style w:type="character" w:customStyle="1" w:styleId="WW8Num17z1">
    <w:name w:val="WW8Num17z1"/>
    <w:rsid w:val="003E2F28"/>
    <w:rPr>
      <w:rFonts w:ascii="Courier New" w:hAnsi="Courier New" w:cs="Courier New"/>
    </w:rPr>
  </w:style>
  <w:style w:type="character" w:customStyle="1" w:styleId="WW8Num17z2">
    <w:name w:val="WW8Num17z2"/>
    <w:rsid w:val="003E2F28"/>
    <w:rPr>
      <w:rFonts w:ascii="Wingdings" w:hAnsi="Wingdings"/>
    </w:rPr>
  </w:style>
  <w:style w:type="character" w:customStyle="1" w:styleId="WW8Num18z0">
    <w:name w:val="WW8Num18z0"/>
    <w:rsid w:val="003E2F28"/>
    <w:rPr>
      <w:rFonts w:ascii="Times New Roman" w:hAnsi="Times New Roman"/>
    </w:rPr>
  </w:style>
  <w:style w:type="character" w:customStyle="1" w:styleId="WW8Num19z0">
    <w:name w:val="WW8Num19z0"/>
    <w:rsid w:val="003E2F28"/>
    <w:rPr>
      <w:rFonts w:ascii="Symbol" w:hAnsi="Symbol"/>
    </w:rPr>
  </w:style>
  <w:style w:type="character" w:customStyle="1" w:styleId="WW8Num20z0">
    <w:name w:val="WW8Num20z0"/>
    <w:rsid w:val="003E2F28"/>
    <w:rPr>
      <w:rFonts w:ascii="Symbol" w:hAnsi="Symbol"/>
    </w:rPr>
  </w:style>
  <w:style w:type="character" w:customStyle="1" w:styleId="WW8Num20z1">
    <w:name w:val="WW8Num20z1"/>
    <w:rsid w:val="003E2F28"/>
    <w:rPr>
      <w:rFonts w:ascii="Courier New" w:hAnsi="Courier New" w:cs="Courier New"/>
    </w:rPr>
  </w:style>
  <w:style w:type="character" w:customStyle="1" w:styleId="WW8Num20z2">
    <w:name w:val="WW8Num20z2"/>
    <w:rsid w:val="003E2F28"/>
    <w:rPr>
      <w:rFonts w:ascii="Wingdings" w:hAnsi="Wingdings"/>
    </w:rPr>
  </w:style>
  <w:style w:type="character" w:customStyle="1" w:styleId="WW8Num22z0">
    <w:name w:val="WW8Num22z0"/>
    <w:rsid w:val="003E2F28"/>
    <w:rPr>
      <w:rFonts w:ascii="Symbol" w:hAnsi="Symbol"/>
    </w:rPr>
  </w:style>
  <w:style w:type="character" w:customStyle="1" w:styleId="WW8Num22z1">
    <w:name w:val="WW8Num22z1"/>
    <w:rsid w:val="003E2F28"/>
    <w:rPr>
      <w:rFonts w:ascii="Courier New" w:hAnsi="Courier New" w:cs="Courier New"/>
    </w:rPr>
  </w:style>
  <w:style w:type="character" w:customStyle="1" w:styleId="WW8Num22z2">
    <w:name w:val="WW8Num22z2"/>
    <w:rsid w:val="003E2F28"/>
    <w:rPr>
      <w:rFonts w:ascii="Wingdings" w:hAnsi="Wingdings"/>
    </w:rPr>
  </w:style>
  <w:style w:type="character" w:customStyle="1" w:styleId="WW8Num24z0">
    <w:name w:val="WW8Num24z0"/>
    <w:rsid w:val="003E2F28"/>
    <w:rPr>
      <w:rFonts w:ascii="Times New Roman" w:hAnsi="Times New Roman"/>
    </w:rPr>
  </w:style>
  <w:style w:type="character" w:customStyle="1" w:styleId="WW8Num26z0">
    <w:name w:val="WW8Num26z0"/>
    <w:rsid w:val="003E2F28"/>
    <w:rPr>
      <w:rFonts w:ascii="Symbol" w:hAnsi="Symbol"/>
    </w:rPr>
  </w:style>
  <w:style w:type="character" w:customStyle="1" w:styleId="WW8Num26z1">
    <w:name w:val="WW8Num26z1"/>
    <w:rsid w:val="003E2F28"/>
    <w:rPr>
      <w:rFonts w:ascii="Courier New" w:hAnsi="Courier New" w:cs="Courier New"/>
    </w:rPr>
  </w:style>
  <w:style w:type="character" w:customStyle="1" w:styleId="WW8Num26z2">
    <w:name w:val="WW8Num26z2"/>
    <w:rsid w:val="003E2F28"/>
    <w:rPr>
      <w:rFonts w:ascii="Wingdings" w:hAnsi="Wingdings"/>
    </w:rPr>
  </w:style>
  <w:style w:type="character" w:customStyle="1" w:styleId="WW8Num28z0">
    <w:name w:val="WW8Num28z0"/>
    <w:rsid w:val="003E2F28"/>
    <w:rPr>
      <w:rFonts w:ascii="Times New Roman" w:hAnsi="Times New Roman"/>
    </w:rPr>
  </w:style>
  <w:style w:type="character" w:customStyle="1" w:styleId="WW8Num29z0">
    <w:name w:val="WW8Num29z0"/>
    <w:rsid w:val="003E2F28"/>
    <w:rPr>
      <w:rFonts w:ascii="Symbol" w:hAnsi="Symbol"/>
    </w:rPr>
  </w:style>
  <w:style w:type="character" w:customStyle="1" w:styleId="WW8Num31z0">
    <w:name w:val="WW8Num31z0"/>
    <w:rsid w:val="003E2F28"/>
    <w:rPr>
      <w:rFonts w:ascii="Symbol" w:hAnsi="Symbol"/>
    </w:rPr>
  </w:style>
  <w:style w:type="character" w:customStyle="1" w:styleId="WW8Num31z1">
    <w:name w:val="WW8Num31z1"/>
    <w:rsid w:val="003E2F28"/>
    <w:rPr>
      <w:rFonts w:ascii="Courier New" w:hAnsi="Courier New" w:cs="Courier New"/>
    </w:rPr>
  </w:style>
  <w:style w:type="character" w:customStyle="1" w:styleId="WW8Num31z2">
    <w:name w:val="WW8Num31z2"/>
    <w:rsid w:val="003E2F28"/>
    <w:rPr>
      <w:rFonts w:ascii="Wingdings" w:hAnsi="Wingdings"/>
    </w:rPr>
  </w:style>
  <w:style w:type="character" w:customStyle="1" w:styleId="WW8Num32z0">
    <w:name w:val="WW8Num32z0"/>
    <w:rsid w:val="003E2F28"/>
    <w:rPr>
      <w:rFonts w:ascii="Times New Roman" w:hAnsi="Times New Roman"/>
    </w:rPr>
  </w:style>
  <w:style w:type="character" w:customStyle="1" w:styleId="WW8Num33z0">
    <w:name w:val="WW8Num33z0"/>
    <w:rsid w:val="003E2F28"/>
    <w:rPr>
      <w:rFonts w:ascii="Times New Roman" w:hAnsi="Times New Roman"/>
    </w:rPr>
  </w:style>
  <w:style w:type="character" w:customStyle="1" w:styleId="WW8Num34z0">
    <w:name w:val="WW8Num34z0"/>
    <w:rsid w:val="003E2F28"/>
    <w:rPr>
      <w:rFonts w:ascii="Times New Roman" w:hAnsi="Times New Roman"/>
    </w:rPr>
  </w:style>
  <w:style w:type="character" w:customStyle="1" w:styleId="WW8Num35z0">
    <w:name w:val="WW8Num35z0"/>
    <w:rsid w:val="003E2F28"/>
    <w:rPr>
      <w:rFonts w:ascii="Symbol" w:hAnsi="Symbol"/>
    </w:rPr>
  </w:style>
  <w:style w:type="character" w:customStyle="1" w:styleId="WW8Num35z1">
    <w:name w:val="WW8Num35z1"/>
    <w:rsid w:val="003E2F28"/>
    <w:rPr>
      <w:rFonts w:ascii="Courier New" w:hAnsi="Courier New" w:cs="Courier New"/>
    </w:rPr>
  </w:style>
  <w:style w:type="character" w:customStyle="1" w:styleId="WW8Num35z2">
    <w:name w:val="WW8Num35z2"/>
    <w:rsid w:val="003E2F28"/>
    <w:rPr>
      <w:rFonts w:ascii="Wingdings" w:hAnsi="Wingdings"/>
    </w:rPr>
  </w:style>
  <w:style w:type="character" w:customStyle="1" w:styleId="WW8Num37z0">
    <w:name w:val="WW8Num37z0"/>
    <w:rsid w:val="003E2F28"/>
    <w:rPr>
      <w:rFonts w:ascii="Symbol" w:hAnsi="Symbol"/>
    </w:rPr>
  </w:style>
  <w:style w:type="character" w:customStyle="1" w:styleId="WW8Num37z1">
    <w:name w:val="WW8Num37z1"/>
    <w:rsid w:val="003E2F28"/>
    <w:rPr>
      <w:rFonts w:ascii="Courier New" w:hAnsi="Courier New" w:cs="Courier New"/>
    </w:rPr>
  </w:style>
  <w:style w:type="character" w:customStyle="1" w:styleId="WW8Num37z2">
    <w:name w:val="WW8Num37z2"/>
    <w:rsid w:val="003E2F28"/>
    <w:rPr>
      <w:rFonts w:ascii="Wingdings" w:hAnsi="Wingdings"/>
    </w:rPr>
  </w:style>
  <w:style w:type="character" w:customStyle="1" w:styleId="WW8Num38z0">
    <w:name w:val="WW8Num38z0"/>
    <w:rsid w:val="003E2F28"/>
    <w:rPr>
      <w:rFonts w:ascii="Symbol" w:hAnsi="Symbol"/>
    </w:rPr>
  </w:style>
  <w:style w:type="character" w:customStyle="1" w:styleId="WW8Num38z1">
    <w:name w:val="WW8Num38z1"/>
    <w:rsid w:val="003E2F28"/>
    <w:rPr>
      <w:rFonts w:ascii="Courier New" w:hAnsi="Courier New" w:cs="Courier New"/>
    </w:rPr>
  </w:style>
  <w:style w:type="character" w:customStyle="1" w:styleId="WW8Num38z2">
    <w:name w:val="WW8Num38z2"/>
    <w:rsid w:val="003E2F28"/>
    <w:rPr>
      <w:rFonts w:ascii="Wingdings" w:hAnsi="Wingdings"/>
    </w:rPr>
  </w:style>
  <w:style w:type="character" w:customStyle="1" w:styleId="WW8Num39z0">
    <w:name w:val="WW8Num39z0"/>
    <w:rsid w:val="003E2F28"/>
    <w:rPr>
      <w:rFonts w:ascii="Times New Roman" w:hAnsi="Times New Roman"/>
    </w:rPr>
  </w:style>
  <w:style w:type="character" w:customStyle="1" w:styleId="WW8Num40z0">
    <w:name w:val="WW8Num40z0"/>
    <w:rsid w:val="003E2F28"/>
    <w:rPr>
      <w:rFonts w:ascii="Symbol" w:hAnsi="Symbol"/>
    </w:rPr>
  </w:style>
  <w:style w:type="character" w:customStyle="1" w:styleId="WW8Num40z1">
    <w:name w:val="WW8Num40z1"/>
    <w:rsid w:val="003E2F28"/>
    <w:rPr>
      <w:rFonts w:ascii="Courier New" w:hAnsi="Courier New" w:cs="Courier New"/>
    </w:rPr>
  </w:style>
  <w:style w:type="character" w:customStyle="1" w:styleId="WW8Num40z2">
    <w:name w:val="WW8Num40z2"/>
    <w:rsid w:val="003E2F28"/>
    <w:rPr>
      <w:rFonts w:ascii="Wingdings" w:hAnsi="Wingdings"/>
    </w:rPr>
  </w:style>
  <w:style w:type="character" w:customStyle="1" w:styleId="WW8Num42z0">
    <w:name w:val="WW8Num42z0"/>
    <w:rsid w:val="003E2F28"/>
    <w:rPr>
      <w:rFonts w:ascii="Symbol" w:hAnsi="Symbol"/>
    </w:rPr>
  </w:style>
  <w:style w:type="character" w:customStyle="1" w:styleId="WW8Num42z1">
    <w:name w:val="WW8Num42z1"/>
    <w:rsid w:val="003E2F28"/>
    <w:rPr>
      <w:rFonts w:ascii="Courier New" w:hAnsi="Courier New" w:cs="Courier New"/>
    </w:rPr>
  </w:style>
  <w:style w:type="character" w:customStyle="1" w:styleId="WW8Num42z2">
    <w:name w:val="WW8Num42z2"/>
    <w:rsid w:val="003E2F28"/>
    <w:rPr>
      <w:rFonts w:ascii="Wingdings" w:hAnsi="Wingdings"/>
    </w:rPr>
  </w:style>
  <w:style w:type="character" w:customStyle="1" w:styleId="WW8Num44z0">
    <w:name w:val="WW8Num44z0"/>
    <w:rsid w:val="003E2F28"/>
    <w:rPr>
      <w:rFonts w:ascii="Times New Roman" w:hAnsi="Times New Roman"/>
    </w:rPr>
  </w:style>
  <w:style w:type="character" w:customStyle="1" w:styleId="WW8Num45z0">
    <w:name w:val="WW8Num45z0"/>
    <w:rsid w:val="003E2F28"/>
    <w:rPr>
      <w:rFonts w:ascii="Times New Roman" w:hAnsi="Times New Roman"/>
    </w:rPr>
  </w:style>
  <w:style w:type="character" w:customStyle="1" w:styleId="WW8Num46z0">
    <w:name w:val="WW8Num46z0"/>
    <w:rsid w:val="003E2F28"/>
    <w:rPr>
      <w:rFonts w:ascii="Symbol" w:hAnsi="Symbol"/>
    </w:rPr>
  </w:style>
  <w:style w:type="character" w:customStyle="1" w:styleId="WW8Num47z0">
    <w:name w:val="WW8Num47z0"/>
    <w:rsid w:val="003E2F28"/>
    <w:rPr>
      <w:rFonts w:ascii="Symbol" w:hAnsi="Symbol"/>
    </w:rPr>
  </w:style>
  <w:style w:type="character" w:customStyle="1" w:styleId="WW8Num47z1">
    <w:name w:val="WW8Num47z1"/>
    <w:rsid w:val="003E2F28"/>
    <w:rPr>
      <w:rFonts w:ascii="Courier New" w:hAnsi="Courier New" w:cs="Courier New"/>
    </w:rPr>
  </w:style>
  <w:style w:type="character" w:customStyle="1" w:styleId="WW8Num47z2">
    <w:name w:val="WW8Num47z2"/>
    <w:rsid w:val="003E2F28"/>
    <w:rPr>
      <w:rFonts w:ascii="Wingdings" w:hAnsi="Wingdings"/>
    </w:rPr>
  </w:style>
  <w:style w:type="character" w:customStyle="1" w:styleId="WW8Num48z0">
    <w:name w:val="WW8Num48z0"/>
    <w:rsid w:val="003E2F28"/>
    <w:rPr>
      <w:rFonts w:ascii="Symbol" w:hAnsi="Symbol"/>
    </w:rPr>
  </w:style>
  <w:style w:type="character" w:customStyle="1" w:styleId="WW8Num48z1">
    <w:name w:val="WW8Num48z1"/>
    <w:rsid w:val="003E2F28"/>
    <w:rPr>
      <w:rFonts w:ascii="Courier New" w:hAnsi="Courier New" w:cs="Courier New"/>
    </w:rPr>
  </w:style>
  <w:style w:type="character" w:customStyle="1" w:styleId="WW8Num48z2">
    <w:name w:val="WW8Num48z2"/>
    <w:rsid w:val="003E2F28"/>
    <w:rPr>
      <w:rFonts w:ascii="Wingdings" w:hAnsi="Wingdings"/>
    </w:rPr>
  </w:style>
  <w:style w:type="character" w:customStyle="1" w:styleId="WW8NumSt2z0">
    <w:name w:val="WW8NumSt2z0"/>
    <w:rsid w:val="003E2F28"/>
    <w:rPr>
      <w:rFonts w:ascii="Symbol" w:hAnsi="Symbol"/>
    </w:rPr>
  </w:style>
  <w:style w:type="character" w:customStyle="1" w:styleId="WW8NumSt3z0">
    <w:name w:val="WW8NumSt3z0"/>
    <w:rsid w:val="003E2F28"/>
    <w:rPr>
      <w:rFonts w:ascii="Symbol" w:hAnsi="Symbol"/>
    </w:rPr>
  </w:style>
  <w:style w:type="character" w:customStyle="1" w:styleId="WW-DefaultParagraphFont">
    <w:name w:val="WW-Default Paragraph Font"/>
    <w:rsid w:val="003E2F28"/>
  </w:style>
  <w:style w:type="character" w:customStyle="1" w:styleId="Eindnoottekens">
    <w:name w:val="Eindnoottekens"/>
    <w:basedOn w:val="WW-DefaultParagraphFont"/>
    <w:rsid w:val="003E2F28"/>
    <w:rPr>
      <w:vertAlign w:val="superscript"/>
    </w:rPr>
  </w:style>
  <w:style w:type="character" w:customStyle="1" w:styleId="Voetnoottekens">
    <w:name w:val="Voetnoottekens"/>
    <w:basedOn w:val="WW-DefaultParagraphFont"/>
    <w:rsid w:val="003E2F28"/>
    <w:rPr>
      <w:vertAlign w:val="superscript"/>
    </w:rPr>
  </w:style>
  <w:style w:type="character" w:customStyle="1" w:styleId="ICTstandard1">
    <w:name w:val="ICTstandard 1"/>
    <w:basedOn w:val="WW-DefaultParagraphFont"/>
    <w:rsid w:val="003E2F28"/>
  </w:style>
  <w:style w:type="character" w:customStyle="1" w:styleId="ICTstandard6">
    <w:name w:val="ICTstandard 6"/>
    <w:basedOn w:val="WW-DefaultParagraphFont"/>
    <w:rsid w:val="003E2F28"/>
  </w:style>
  <w:style w:type="character" w:customStyle="1" w:styleId="ICTstandard7">
    <w:name w:val="ICTstandard 7"/>
    <w:basedOn w:val="WW-DefaultParagraphFont"/>
    <w:rsid w:val="003E2F28"/>
  </w:style>
  <w:style w:type="character" w:customStyle="1" w:styleId="ICTstandard8">
    <w:name w:val="ICTstandard 8"/>
    <w:basedOn w:val="WW-DefaultParagraphFont"/>
    <w:rsid w:val="003E2F28"/>
  </w:style>
  <w:style w:type="character" w:customStyle="1" w:styleId="ICTstandard2">
    <w:name w:val="ICTstandard 2"/>
    <w:basedOn w:val="WW-DefaultParagraphFont"/>
    <w:rsid w:val="003E2F28"/>
    <w:rPr>
      <w:rFonts w:ascii="Univers" w:hAnsi="Univers"/>
      <w:sz w:val="20"/>
      <w:lang w:val="en-US"/>
    </w:rPr>
  </w:style>
  <w:style w:type="character" w:customStyle="1" w:styleId="ICTAppendix3">
    <w:name w:val="ICTAppendix 3"/>
    <w:basedOn w:val="WW-DefaultParagraphFont"/>
    <w:rsid w:val="003E2F28"/>
  </w:style>
  <w:style w:type="character" w:customStyle="1" w:styleId="ICTAppendix2">
    <w:name w:val="ICTAppendix 2"/>
    <w:basedOn w:val="WW-DefaultParagraphFont"/>
    <w:rsid w:val="003E2F28"/>
  </w:style>
  <w:style w:type="character" w:customStyle="1" w:styleId="ICTAppendix4">
    <w:name w:val="ICTAppendix 4"/>
    <w:basedOn w:val="WW-DefaultParagraphFont"/>
    <w:rsid w:val="003E2F28"/>
  </w:style>
  <w:style w:type="character" w:customStyle="1" w:styleId="ICTAppendix5">
    <w:name w:val="ICTAppendix 5"/>
    <w:basedOn w:val="WW-DefaultParagraphFont"/>
    <w:rsid w:val="003E2F28"/>
  </w:style>
  <w:style w:type="character" w:customStyle="1" w:styleId="ICTAppendix6">
    <w:name w:val="ICTAppendix 6"/>
    <w:basedOn w:val="WW-DefaultParagraphFont"/>
    <w:rsid w:val="003E2F28"/>
  </w:style>
  <w:style w:type="character" w:customStyle="1" w:styleId="ICTAppendix7">
    <w:name w:val="ICTAppendix 7"/>
    <w:basedOn w:val="WW-DefaultParagraphFont"/>
    <w:rsid w:val="003E2F28"/>
  </w:style>
  <w:style w:type="character" w:customStyle="1" w:styleId="ICTAppendix8">
    <w:name w:val="ICTAppendix 8"/>
    <w:basedOn w:val="WW-DefaultParagraphFont"/>
    <w:rsid w:val="003E2F28"/>
  </w:style>
  <w:style w:type="character" w:customStyle="1" w:styleId="ICTAppendix1">
    <w:name w:val="ICTAppendix 1"/>
    <w:basedOn w:val="WW-DefaultParagraphFont"/>
    <w:rsid w:val="003E2F28"/>
  </w:style>
  <w:style w:type="character" w:customStyle="1" w:styleId="ICTstandard3">
    <w:name w:val="ICTstandard 3"/>
    <w:basedOn w:val="WW-DefaultParagraphFont"/>
    <w:rsid w:val="003E2F28"/>
    <w:rPr>
      <w:rFonts w:ascii="Univers" w:hAnsi="Univers"/>
      <w:sz w:val="20"/>
      <w:lang w:val="en-US"/>
    </w:rPr>
  </w:style>
  <w:style w:type="character" w:customStyle="1" w:styleId="ICTstandard4">
    <w:name w:val="ICTstandard 4"/>
    <w:basedOn w:val="WW-DefaultParagraphFont"/>
    <w:rsid w:val="003E2F28"/>
    <w:rPr>
      <w:rFonts w:ascii="Univers" w:hAnsi="Univers"/>
      <w:sz w:val="20"/>
      <w:lang w:val="en-US"/>
    </w:rPr>
  </w:style>
  <w:style w:type="character" w:customStyle="1" w:styleId="ICTstandard5">
    <w:name w:val="ICTstandard 5"/>
    <w:basedOn w:val="WW-DefaultParagraphFont"/>
    <w:rsid w:val="003E2F28"/>
    <w:rPr>
      <w:rFonts w:ascii="Univers" w:hAnsi="Univers"/>
      <w:sz w:val="20"/>
      <w:lang w:val="en-US"/>
    </w:rPr>
  </w:style>
  <w:style w:type="character" w:customStyle="1" w:styleId="Bibliogrphy">
    <w:name w:val="Bibliogrphy"/>
    <w:basedOn w:val="WW-DefaultParagraphFont"/>
    <w:rsid w:val="003E2F28"/>
  </w:style>
  <w:style w:type="character" w:customStyle="1" w:styleId="FillField">
    <w:name w:val="$FillField"/>
    <w:basedOn w:val="WW-DefaultParagraphFont"/>
    <w:rsid w:val="003E2F28"/>
    <w:rPr>
      <w:rFonts w:ascii="Univers" w:hAnsi="Univers"/>
      <w:position w:val="0"/>
      <w:sz w:val="20"/>
      <w:vertAlign w:val="baseline"/>
    </w:rPr>
  </w:style>
  <w:style w:type="character" w:customStyle="1" w:styleId="memo">
    <w:name w:val="$memo"/>
    <w:basedOn w:val="WW-DefaultParagraphFont"/>
    <w:rsid w:val="003E2F28"/>
    <w:rPr>
      <w:rFonts w:ascii="Univers" w:hAnsi="Univers"/>
      <w:sz w:val="20"/>
    </w:rPr>
  </w:style>
  <w:style w:type="character" w:customStyle="1" w:styleId="Style">
    <w:name w:val="$Style"/>
    <w:basedOn w:val="WW-DefaultParagraphFont"/>
    <w:rsid w:val="003E2F28"/>
    <w:rPr>
      <w:rFonts w:ascii="UNIVERS (W1)" w:hAnsi="UNIVERS (W1)"/>
      <w:position w:val="0"/>
      <w:sz w:val="20"/>
      <w:vertAlign w:val="baseline"/>
    </w:rPr>
  </w:style>
  <w:style w:type="character" w:customStyle="1" w:styleId="Prijs">
    <w:name w:val="$Prijs"/>
    <w:basedOn w:val="WW-DefaultParagraphFont"/>
    <w:rsid w:val="003E2F28"/>
    <w:rPr>
      <w:rFonts w:ascii="Univers" w:hAnsi="Univers"/>
      <w:position w:val="0"/>
      <w:sz w:val="20"/>
      <w:vertAlign w:val="baseline"/>
    </w:rPr>
  </w:style>
  <w:style w:type="character" w:customStyle="1" w:styleId="CommentReference1">
    <w:name w:val="Comment Reference1"/>
    <w:basedOn w:val="WW-DefaultParagraphFont"/>
    <w:rsid w:val="003E2F28"/>
    <w:rPr>
      <w:sz w:val="16"/>
    </w:rPr>
  </w:style>
  <w:style w:type="character" w:customStyle="1" w:styleId="Jaar">
    <w:name w:val="$Jaar"/>
    <w:basedOn w:val="WW-DefaultParagraphFont"/>
    <w:rsid w:val="003E2F28"/>
    <w:rPr>
      <w:rFonts w:ascii="Univers" w:hAnsi="Univers"/>
      <w:position w:val="0"/>
      <w:sz w:val="20"/>
      <w:vertAlign w:val="baseline"/>
    </w:rPr>
  </w:style>
  <w:style w:type="character" w:customStyle="1" w:styleId="Auteur">
    <w:name w:val="$Auteur"/>
    <w:basedOn w:val="WW-DefaultParagraphFont"/>
    <w:rsid w:val="003E2F28"/>
    <w:rPr>
      <w:rFonts w:ascii="Univers" w:hAnsi="Univers"/>
      <w:color w:val="auto"/>
      <w:position w:val="0"/>
      <w:sz w:val="20"/>
      <w:vertAlign w:val="baseline"/>
    </w:rPr>
  </w:style>
  <w:style w:type="character" w:customStyle="1" w:styleId="Classificat">
    <w:name w:val="$Classificat"/>
    <w:basedOn w:val="WW-DefaultParagraphFont"/>
    <w:rsid w:val="003E2F28"/>
    <w:rPr>
      <w:rFonts w:ascii="Univers" w:hAnsi="Univers"/>
      <w:position w:val="0"/>
      <w:sz w:val="20"/>
      <w:vertAlign w:val="baseline"/>
    </w:rPr>
  </w:style>
  <w:style w:type="character" w:customStyle="1" w:styleId="Projectnaam">
    <w:name w:val="$Projectnaam"/>
    <w:basedOn w:val="WW-DefaultParagraphFont"/>
    <w:rsid w:val="003E2F28"/>
    <w:rPr>
      <w:rFonts w:ascii="Univers" w:hAnsi="Univers"/>
      <w:position w:val="0"/>
      <w:sz w:val="20"/>
      <w:vertAlign w:val="baseline"/>
    </w:rPr>
  </w:style>
  <w:style w:type="character" w:customStyle="1" w:styleId="Datum">
    <w:name w:val="$Datum"/>
    <w:basedOn w:val="WW-DefaultParagraphFont"/>
    <w:rsid w:val="003E2F28"/>
    <w:rPr>
      <w:rFonts w:ascii="Univers" w:hAnsi="Univers"/>
      <w:position w:val="0"/>
      <w:sz w:val="20"/>
      <w:vertAlign w:val="baseline"/>
    </w:rPr>
  </w:style>
  <w:style w:type="character" w:customStyle="1" w:styleId="Status">
    <w:name w:val="$Status"/>
    <w:basedOn w:val="WW-DefaultParagraphFont"/>
    <w:rsid w:val="003E2F28"/>
    <w:rPr>
      <w:rFonts w:ascii="Univers" w:hAnsi="Univers"/>
      <w:position w:val="0"/>
      <w:sz w:val="20"/>
      <w:vertAlign w:val="baseline"/>
    </w:rPr>
  </w:style>
  <w:style w:type="character" w:customStyle="1" w:styleId="Titel">
    <w:name w:val="$Titel"/>
    <w:basedOn w:val="WW-DefaultParagraphFont"/>
    <w:rsid w:val="003E2F28"/>
    <w:rPr>
      <w:rFonts w:ascii="Univers Bold" w:hAnsi="Univers Bold"/>
      <w:b/>
      <w:sz w:val="24"/>
    </w:rPr>
  </w:style>
  <w:style w:type="character" w:customStyle="1" w:styleId="Documentid">
    <w:name w:val="$Documentid"/>
    <w:basedOn w:val="WW-DefaultParagraphFont"/>
    <w:rsid w:val="003E2F28"/>
    <w:rPr>
      <w:rFonts w:ascii="Univers" w:hAnsi="Univers"/>
      <w:position w:val="0"/>
      <w:sz w:val="20"/>
      <w:u w:val="none"/>
      <w:vertAlign w:val="baseline"/>
    </w:rPr>
  </w:style>
  <w:style w:type="character" w:customStyle="1" w:styleId="Appendix">
    <w:name w:val="Appendix"/>
    <w:basedOn w:val="WW-DefaultParagraphFont"/>
    <w:rsid w:val="003E2F28"/>
    <w:rPr>
      <w:rFonts w:ascii="UNIVERS (W1)" w:hAnsi="UNIVERS (W1)"/>
      <w:b/>
      <w:position w:val="0"/>
      <w:sz w:val="24"/>
      <w:vertAlign w:val="baseline"/>
    </w:rPr>
  </w:style>
  <w:style w:type="character" w:customStyle="1" w:styleId="Revisie">
    <w:name w:val="$Revisie"/>
    <w:basedOn w:val="WW-DefaultParagraphFont"/>
    <w:rsid w:val="003E2F28"/>
    <w:rPr>
      <w:rFonts w:ascii="Univers" w:hAnsi="Univers"/>
      <w:sz w:val="20"/>
    </w:rPr>
  </w:style>
  <w:style w:type="character" w:customStyle="1" w:styleId="Firma">
    <w:name w:val="$Firma"/>
    <w:basedOn w:val="WW-DefaultParagraphFont"/>
    <w:rsid w:val="003E2F28"/>
    <w:rPr>
      <w:rFonts w:ascii="Univers Bold" w:hAnsi="Univers Bold"/>
      <w:b/>
      <w:position w:val="0"/>
      <w:sz w:val="20"/>
      <w:vertAlign w:val="baseline"/>
    </w:rPr>
  </w:style>
  <w:style w:type="character" w:customStyle="1" w:styleId="Document8">
    <w:name w:val="Document 8"/>
    <w:basedOn w:val="WW-DefaultParagraphFont"/>
    <w:rsid w:val="003E2F28"/>
  </w:style>
  <w:style w:type="character" w:customStyle="1" w:styleId="Document4">
    <w:name w:val="Document 4"/>
    <w:basedOn w:val="WW-DefaultParagraphFont"/>
    <w:rsid w:val="003E2F28"/>
    <w:rPr>
      <w:b/>
      <w:i/>
      <w:sz w:val="20"/>
    </w:rPr>
  </w:style>
  <w:style w:type="character" w:customStyle="1" w:styleId="Document6">
    <w:name w:val="Document 6"/>
    <w:basedOn w:val="WW-DefaultParagraphFont"/>
    <w:rsid w:val="003E2F28"/>
  </w:style>
  <w:style w:type="character" w:customStyle="1" w:styleId="Document5">
    <w:name w:val="Document 5"/>
    <w:basedOn w:val="WW-DefaultParagraphFont"/>
    <w:rsid w:val="003E2F28"/>
  </w:style>
  <w:style w:type="character" w:customStyle="1" w:styleId="Document2">
    <w:name w:val="Document 2"/>
    <w:basedOn w:val="WW-DefaultParagraphFont"/>
    <w:rsid w:val="003E2F28"/>
    <w:rPr>
      <w:rFonts w:ascii="Univers" w:hAnsi="Univers"/>
      <w:sz w:val="20"/>
      <w:lang w:val="en-US"/>
    </w:rPr>
  </w:style>
  <w:style w:type="character" w:customStyle="1" w:styleId="Document7">
    <w:name w:val="Document 7"/>
    <w:basedOn w:val="WW-DefaultParagraphFont"/>
    <w:rsid w:val="003E2F28"/>
  </w:style>
  <w:style w:type="character" w:customStyle="1" w:styleId="RightPar1">
    <w:name w:val="Right Par 1"/>
    <w:basedOn w:val="WW-DefaultParagraphFont"/>
    <w:rsid w:val="003E2F28"/>
  </w:style>
  <w:style w:type="character" w:customStyle="1" w:styleId="RightPar2">
    <w:name w:val="Right Par 2"/>
    <w:basedOn w:val="WW-DefaultParagraphFont"/>
    <w:rsid w:val="003E2F28"/>
  </w:style>
  <w:style w:type="character" w:customStyle="1" w:styleId="Document3">
    <w:name w:val="Document 3"/>
    <w:basedOn w:val="WW-DefaultParagraphFont"/>
    <w:rsid w:val="003E2F28"/>
    <w:rPr>
      <w:rFonts w:ascii="Univers" w:hAnsi="Univers"/>
      <w:sz w:val="20"/>
      <w:lang w:val="en-US"/>
    </w:rPr>
  </w:style>
  <w:style w:type="character" w:customStyle="1" w:styleId="RightPar3">
    <w:name w:val="Right Par 3"/>
    <w:basedOn w:val="WW-DefaultParagraphFont"/>
    <w:rsid w:val="003E2F28"/>
  </w:style>
  <w:style w:type="character" w:customStyle="1" w:styleId="RightPar4">
    <w:name w:val="Right Par 4"/>
    <w:basedOn w:val="WW-DefaultParagraphFont"/>
    <w:rsid w:val="003E2F28"/>
  </w:style>
  <w:style w:type="character" w:customStyle="1" w:styleId="RightPar5">
    <w:name w:val="Right Par 5"/>
    <w:basedOn w:val="WW-DefaultParagraphFont"/>
    <w:rsid w:val="003E2F28"/>
  </w:style>
  <w:style w:type="character" w:customStyle="1" w:styleId="RightPar6">
    <w:name w:val="Right Par 6"/>
    <w:basedOn w:val="WW-DefaultParagraphFont"/>
    <w:rsid w:val="003E2F28"/>
  </w:style>
  <w:style w:type="character" w:customStyle="1" w:styleId="RightPar7">
    <w:name w:val="Right Par 7"/>
    <w:basedOn w:val="WW-DefaultParagraphFont"/>
    <w:rsid w:val="003E2F28"/>
  </w:style>
  <w:style w:type="character" w:customStyle="1" w:styleId="RightPar8">
    <w:name w:val="Right Par 8"/>
    <w:basedOn w:val="WW-DefaultParagraphFont"/>
    <w:rsid w:val="003E2F28"/>
  </w:style>
  <w:style w:type="character" w:customStyle="1" w:styleId="Technical5">
    <w:name w:val="Technical 5"/>
    <w:basedOn w:val="WW-DefaultParagraphFont"/>
    <w:rsid w:val="003E2F28"/>
  </w:style>
  <w:style w:type="character" w:customStyle="1" w:styleId="Technical6">
    <w:name w:val="Technical 6"/>
    <w:basedOn w:val="WW-DefaultParagraphFont"/>
    <w:rsid w:val="003E2F28"/>
  </w:style>
  <w:style w:type="character" w:customStyle="1" w:styleId="Technical2">
    <w:name w:val="Technical 2"/>
    <w:basedOn w:val="WW-DefaultParagraphFont"/>
    <w:rsid w:val="003E2F28"/>
    <w:rPr>
      <w:rFonts w:ascii="Univers" w:hAnsi="Univers"/>
      <w:sz w:val="20"/>
      <w:lang w:val="en-US"/>
    </w:rPr>
  </w:style>
  <w:style w:type="character" w:customStyle="1" w:styleId="Technical3">
    <w:name w:val="Technical 3"/>
    <w:basedOn w:val="WW-DefaultParagraphFont"/>
    <w:rsid w:val="003E2F28"/>
    <w:rPr>
      <w:rFonts w:ascii="Univers" w:hAnsi="Univers"/>
      <w:sz w:val="20"/>
      <w:lang w:val="en-US"/>
    </w:rPr>
  </w:style>
  <w:style w:type="character" w:customStyle="1" w:styleId="Technical4">
    <w:name w:val="Technical 4"/>
    <w:basedOn w:val="WW-DefaultParagraphFont"/>
    <w:rsid w:val="003E2F28"/>
  </w:style>
  <w:style w:type="character" w:customStyle="1" w:styleId="Technical1">
    <w:name w:val="Technical 1"/>
    <w:basedOn w:val="WW-DefaultParagraphFont"/>
    <w:rsid w:val="003E2F28"/>
    <w:rPr>
      <w:rFonts w:ascii="Univers" w:hAnsi="Univers"/>
      <w:sz w:val="20"/>
      <w:lang w:val="en-US"/>
    </w:rPr>
  </w:style>
  <w:style w:type="character" w:customStyle="1" w:styleId="Technical7">
    <w:name w:val="Technical 7"/>
    <w:basedOn w:val="WW-DefaultParagraphFont"/>
    <w:rsid w:val="003E2F28"/>
  </w:style>
  <w:style w:type="character" w:customStyle="1" w:styleId="Technical8">
    <w:name w:val="Technical 8"/>
    <w:basedOn w:val="WW-DefaultParagraphFont"/>
    <w:rsid w:val="003E2F28"/>
  </w:style>
  <w:style w:type="character" w:customStyle="1" w:styleId="Alineanummer1">
    <w:name w:val="Alineanummer 1"/>
    <w:basedOn w:val="WW-DefaultParagraphFont"/>
    <w:rsid w:val="003E2F28"/>
  </w:style>
  <w:style w:type="character" w:customStyle="1" w:styleId="Dokument5">
    <w:name w:val="Dokument 5"/>
    <w:basedOn w:val="WW-DefaultParagraphFont"/>
    <w:rsid w:val="003E2F28"/>
  </w:style>
  <w:style w:type="character" w:customStyle="1" w:styleId="Dokument6">
    <w:name w:val="Dokument 6"/>
    <w:basedOn w:val="WW-DefaultParagraphFont"/>
    <w:rsid w:val="003E2F28"/>
  </w:style>
  <w:style w:type="character" w:customStyle="1" w:styleId="Dokument4">
    <w:name w:val="Dokument 4"/>
    <w:basedOn w:val="WW-DefaultParagraphFont"/>
    <w:rsid w:val="003E2F28"/>
    <w:rPr>
      <w:b/>
      <w:i/>
      <w:sz w:val="20"/>
    </w:rPr>
  </w:style>
  <w:style w:type="character" w:customStyle="1" w:styleId="Alineanummer2">
    <w:name w:val="Alineanummer 2"/>
    <w:basedOn w:val="WW-DefaultParagraphFont"/>
    <w:rsid w:val="003E2F28"/>
  </w:style>
  <w:style w:type="character" w:customStyle="1" w:styleId="Alineanummer3">
    <w:name w:val="Alineanummer 3"/>
    <w:basedOn w:val="WW-DefaultParagraphFont"/>
    <w:rsid w:val="003E2F28"/>
  </w:style>
  <w:style w:type="character" w:customStyle="1" w:styleId="Alineanummer4">
    <w:name w:val="Alineanummer 4"/>
    <w:basedOn w:val="WW-DefaultParagraphFont"/>
    <w:rsid w:val="003E2F28"/>
  </w:style>
  <w:style w:type="character" w:customStyle="1" w:styleId="Alineanummer5">
    <w:name w:val="Alineanummer 5"/>
    <w:basedOn w:val="WW-DefaultParagraphFont"/>
    <w:rsid w:val="003E2F28"/>
  </w:style>
  <w:style w:type="character" w:customStyle="1" w:styleId="Alineanummer6">
    <w:name w:val="Alineanummer 6"/>
    <w:basedOn w:val="WW-DefaultParagraphFont"/>
    <w:rsid w:val="003E2F28"/>
  </w:style>
  <w:style w:type="character" w:customStyle="1" w:styleId="Dokument2">
    <w:name w:val="Dokument 2"/>
    <w:basedOn w:val="WW-DefaultParagraphFont"/>
    <w:rsid w:val="003E2F28"/>
    <w:rPr>
      <w:rFonts w:ascii="Univers" w:hAnsi="Univers"/>
      <w:sz w:val="20"/>
      <w:lang w:val="en-US"/>
    </w:rPr>
  </w:style>
  <w:style w:type="character" w:customStyle="1" w:styleId="Alineanummer7">
    <w:name w:val="Alineanummer 7"/>
    <w:basedOn w:val="WW-DefaultParagraphFont"/>
    <w:rsid w:val="003E2F28"/>
  </w:style>
  <w:style w:type="character" w:customStyle="1" w:styleId="Alineanummer8">
    <w:name w:val="Alineanummer 8"/>
    <w:basedOn w:val="WW-DefaultParagraphFont"/>
    <w:rsid w:val="003E2F28"/>
  </w:style>
  <w:style w:type="character" w:customStyle="1" w:styleId="Dokument3">
    <w:name w:val="Dokument 3"/>
    <w:basedOn w:val="WW-DefaultParagraphFont"/>
    <w:rsid w:val="003E2F28"/>
    <w:rPr>
      <w:rFonts w:ascii="Univers" w:hAnsi="Univers"/>
      <w:sz w:val="20"/>
      <w:lang w:val="en-US"/>
    </w:rPr>
  </w:style>
  <w:style w:type="character" w:customStyle="1" w:styleId="Dokument7">
    <w:name w:val="Dokument 7"/>
    <w:basedOn w:val="WW-DefaultParagraphFont"/>
    <w:rsid w:val="003E2F28"/>
  </w:style>
  <w:style w:type="character" w:customStyle="1" w:styleId="Dokument8">
    <w:name w:val="Dokument 8"/>
    <w:basedOn w:val="WW-DefaultParagraphFont"/>
    <w:rsid w:val="003E2F28"/>
  </w:style>
  <w:style w:type="character" w:customStyle="1" w:styleId="Technisch1">
    <w:name w:val="Technisch 1"/>
    <w:basedOn w:val="WW-DefaultParagraphFont"/>
    <w:rsid w:val="003E2F28"/>
    <w:rPr>
      <w:rFonts w:ascii="Univers" w:hAnsi="Univers"/>
      <w:sz w:val="20"/>
      <w:lang w:val="en-US"/>
    </w:rPr>
  </w:style>
  <w:style w:type="character" w:customStyle="1" w:styleId="Technisch2">
    <w:name w:val="Technisch 2"/>
    <w:basedOn w:val="WW-DefaultParagraphFont"/>
    <w:rsid w:val="003E2F28"/>
    <w:rPr>
      <w:rFonts w:ascii="Univers" w:hAnsi="Univers"/>
      <w:sz w:val="20"/>
      <w:lang w:val="en-US"/>
    </w:rPr>
  </w:style>
  <w:style w:type="character" w:customStyle="1" w:styleId="Technisch3">
    <w:name w:val="Technisch 3"/>
    <w:basedOn w:val="WW-DefaultParagraphFont"/>
    <w:rsid w:val="003E2F28"/>
    <w:rPr>
      <w:rFonts w:ascii="Univers" w:hAnsi="Univers"/>
      <w:sz w:val="20"/>
      <w:lang w:val="en-US"/>
    </w:rPr>
  </w:style>
  <w:style w:type="character" w:customStyle="1" w:styleId="Technisch5">
    <w:name w:val="Technisch 5"/>
    <w:basedOn w:val="WW-DefaultParagraphFont"/>
    <w:rsid w:val="003E2F28"/>
  </w:style>
  <w:style w:type="character" w:customStyle="1" w:styleId="Technisch6">
    <w:name w:val="Technisch 6"/>
    <w:basedOn w:val="WW-DefaultParagraphFont"/>
    <w:rsid w:val="003E2F28"/>
  </w:style>
  <w:style w:type="character" w:customStyle="1" w:styleId="Technisch7">
    <w:name w:val="Technisch 7"/>
    <w:basedOn w:val="WW-DefaultParagraphFont"/>
    <w:rsid w:val="003E2F28"/>
  </w:style>
  <w:style w:type="character" w:customStyle="1" w:styleId="Technisch4">
    <w:name w:val="Technisch 4"/>
    <w:basedOn w:val="WW-DefaultParagraphFont"/>
    <w:rsid w:val="003E2F28"/>
  </w:style>
  <w:style w:type="character" w:customStyle="1" w:styleId="Technisch8">
    <w:name w:val="Technisch 8"/>
    <w:basedOn w:val="WW-DefaultParagraphFont"/>
    <w:rsid w:val="003E2F28"/>
  </w:style>
  <w:style w:type="character" w:customStyle="1" w:styleId="Update">
    <w:name w:val="Update"/>
    <w:basedOn w:val="WW-DefaultParagraphFont"/>
    <w:rsid w:val="003E2F28"/>
    <w:rPr>
      <w:b/>
      <w:sz w:val="20"/>
    </w:rPr>
  </w:style>
  <w:style w:type="character" w:customStyle="1" w:styleId="DocInit">
    <w:name w:val="Doc Init"/>
    <w:basedOn w:val="WW-DefaultParagraphFont"/>
    <w:rsid w:val="003E2F28"/>
  </w:style>
  <w:style w:type="character" w:customStyle="1" w:styleId="TechInit">
    <w:name w:val="Tech Init"/>
    <w:basedOn w:val="WW-DefaultParagraphFont"/>
    <w:rsid w:val="003E2F28"/>
    <w:rPr>
      <w:rFonts w:ascii="Univers" w:hAnsi="Univers"/>
      <w:sz w:val="20"/>
      <w:lang w:val="en-US"/>
    </w:rPr>
  </w:style>
  <w:style w:type="character" w:customStyle="1" w:styleId="PROJECTNAM">
    <w:name w:val="$PROJECT_NAM"/>
    <w:basedOn w:val="WW-DefaultParagraphFont"/>
    <w:rsid w:val="003E2F28"/>
  </w:style>
  <w:style w:type="character" w:customStyle="1" w:styleId="DOCNO">
    <w:name w:val="$DOC_NO"/>
    <w:basedOn w:val="WW-DefaultParagraphFont"/>
    <w:rsid w:val="003E2F28"/>
  </w:style>
  <w:style w:type="character" w:customStyle="1" w:styleId="DOCTYPE">
    <w:name w:val="$DOC_TYPE"/>
    <w:basedOn w:val="WW-DefaultParagraphFont"/>
    <w:rsid w:val="003E2F28"/>
  </w:style>
  <w:style w:type="character" w:customStyle="1" w:styleId="RELEASE">
    <w:name w:val="$RELEASE"/>
    <w:basedOn w:val="WW-DefaultParagraphFont"/>
    <w:rsid w:val="003E2F28"/>
  </w:style>
  <w:style w:type="character" w:customStyle="1" w:styleId="RELEASEDAT">
    <w:name w:val="$RELEASE_DAT"/>
    <w:basedOn w:val="WW-DefaultParagraphFont"/>
    <w:rsid w:val="003E2F28"/>
  </w:style>
  <w:style w:type="character" w:customStyle="1" w:styleId="EquationCaption">
    <w:name w:val="_Equation Caption"/>
    <w:rsid w:val="003E2F28"/>
  </w:style>
  <w:style w:type="character" w:customStyle="1" w:styleId="Normal0">
    <w:name w:val="$Normal"/>
    <w:basedOn w:val="WW-DefaultParagraphFont"/>
    <w:rsid w:val="00064013"/>
    <w:rPr>
      <w:rFonts w:ascii="Arial" w:hAnsi="Arial"/>
      <w:position w:val="0"/>
      <w:sz w:val="20"/>
      <w:vertAlign w:val="baseline"/>
    </w:rPr>
  </w:style>
  <w:style w:type="character" w:styleId="PageNumber">
    <w:name w:val="page number"/>
    <w:basedOn w:val="WW-DefaultParagraphFont"/>
    <w:rsid w:val="003E2F28"/>
    <w:rPr>
      <w:rFonts w:ascii="UNIVERS (W1)" w:hAnsi="UNIVERS (W1)"/>
      <w:position w:val="0"/>
      <w:sz w:val="20"/>
      <w:vertAlign w:val="baseline"/>
    </w:rPr>
  </w:style>
  <w:style w:type="character" w:customStyle="1" w:styleId="Section">
    <w:name w:val="Section"/>
    <w:basedOn w:val="WW-DefaultParagraphFont"/>
    <w:rsid w:val="003E2F28"/>
    <w:rPr>
      <w:rFonts w:ascii="CG Times" w:hAnsi="CG Times"/>
      <w:sz w:val="24"/>
      <w:lang w:val="en-US"/>
    </w:rPr>
  </w:style>
  <w:style w:type="character" w:styleId="Hyperlink">
    <w:name w:val="Hyperlink"/>
    <w:basedOn w:val="WW-DefaultParagraphFont"/>
    <w:uiPriority w:val="99"/>
    <w:rsid w:val="003E2F28"/>
    <w:rPr>
      <w:color w:val="0000FF"/>
      <w:u w:val="single"/>
    </w:rPr>
  </w:style>
  <w:style w:type="character" w:styleId="Strong">
    <w:name w:val="Strong"/>
    <w:basedOn w:val="WW-DefaultParagraphFont"/>
    <w:uiPriority w:val="22"/>
    <w:qFormat/>
    <w:rsid w:val="003E2F28"/>
    <w:rPr>
      <w:b/>
      <w:bCs/>
    </w:rPr>
  </w:style>
  <w:style w:type="character" w:customStyle="1" w:styleId="FooterChar">
    <w:name w:val="Footer Char"/>
    <w:basedOn w:val="WW-DefaultParagraphFont"/>
    <w:rsid w:val="003E2F28"/>
    <w:rPr>
      <w:rFonts w:ascii="UNIVERS (W1)" w:hAnsi="UNIVERS (W1)"/>
      <w:sz w:val="24"/>
      <w:szCs w:val="24"/>
    </w:rPr>
  </w:style>
  <w:style w:type="character" w:customStyle="1" w:styleId="Heading3Char">
    <w:name w:val="Heading 3 Char"/>
    <w:basedOn w:val="WW-DefaultParagraphFont"/>
    <w:rsid w:val="003E2F28"/>
    <w:rPr>
      <w:b/>
      <w:sz w:val="24"/>
      <w:szCs w:val="24"/>
    </w:rPr>
  </w:style>
  <w:style w:type="character" w:customStyle="1" w:styleId="Nummeringssymbolen">
    <w:name w:val="Nummeringssymbolen"/>
    <w:rsid w:val="003E2F28"/>
  </w:style>
  <w:style w:type="paragraph" w:customStyle="1" w:styleId="Kop">
    <w:name w:val="Kop"/>
    <w:basedOn w:val="Normal"/>
    <w:next w:val="BodyText"/>
    <w:rsid w:val="003E2F28"/>
    <w:pPr>
      <w:keepNext/>
      <w:spacing w:before="240" w:after="120"/>
    </w:pPr>
    <w:rPr>
      <w:rFonts w:eastAsia="Lucida Sans Unicode" w:cs="Tahoma"/>
      <w:sz w:val="28"/>
      <w:szCs w:val="28"/>
    </w:rPr>
  </w:style>
  <w:style w:type="paragraph" w:styleId="BodyText">
    <w:name w:val="Body Text"/>
    <w:basedOn w:val="Normal"/>
    <w:autoRedefine/>
    <w:rsid w:val="0006401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sz w:val="20"/>
    </w:rPr>
  </w:style>
  <w:style w:type="paragraph" w:styleId="List">
    <w:name w:val="List"/>
    <w:basedOn w:val="Normal"/>
    <w:rsid w:val="003E2F28"/>
    <w:pPr>
      <w:ind w:left="283" w:hanging="283"/>
    </w:pPr>
  </w:style>
  <w:style w:type="paragraph" w:styleId="Caption">
    <w:name w:val="caption"/>
    <w:basedOn w:val="Normal"/>
    <w:qFormat/>
    <w:rsid w:val="003E2F28"/>
    <w:pPr>
      <w:suppressLineNumbers/>
      <w:spacing w:before="120" w:after="120"/>
    </w:pPr>
    <w:rPr>
      <w:rFonts w:cs="Tahoma"/>
      <w:i/>
      <w:iCs/>
    </w:rPr>
  </w:style>
  <w:style w:type="paragraph" w:customStyle="1" w:styleId="Index">
    <w:name w:val="Index"/>
    <w:basedOn w:val="Normal"/>
    <w:rsid w:val="003E2F28"/>
    <w:pPr>
      <w:suppressLineNumbers/>
    </w:pPr>
    <w:rPr>
      <w:rFonts w:cs="Tahoma"/>
    </w:rPr>
  </w:style>
  <w:style w:type="paragraph" w:styleId="EndnoteText">
    <w:name w:val="endnote text"/>
    <w:basedOn w:val="Normal"/>
    <w:semiHidden/>
    <w:rsid w:val="003E2F28"/>
    <w:pPr>
      <w:widowControl w:val="0"/>
    </w:pPr>
    <w:rPr>
      <w:rFonts w:ascii="UNIVERS (W1)" w:hAnsi="UNIVERS (W1)"/>
      <w:lang w:val="en-US"/>
    </w:rPr>
  </w:style>
  <w:style w:type="paragraph" w:styleId="FootnoteText">
    <w:name w:val="footnote text"/>
    <w:basedOn w:val="Normal"/>
    <w:semiHidden/>
    <w:rsid w:val="003E2F28"/>
    <w:pPr>
      <w:widowControl w:val="0"/>
    </w:pPr>
    <w:rPr>
      <w:rFonts w:ascii="UNIVERS (W1)" w:hAnsi="UNIVERS (W1)"/>
      <w:lang w:val="en-US"/>
    </w:rPr>
  </w:style>
  <w:style w:type="paragraph" w:customStyle="1" w:styleId="CommentText1">
    <w:name w:val="Comment Text1"/>
    <w:basedOn w:val="Normal"/>
    <w:rsid w:val="003E2F28"/>
    <w:pPr>
      <w:widowControl w:val="0"/>
    </w:pPr>
    <w:rPr>
      <w:rFonts w:ascii="UNIVERS (W1)" w:hAnsi="UNIVERS (W1)"/>
      <w:lang w:val="en-US"/>
    </w:rPr>
  </w:style>
  <w:style w:type="paragraph" w:customStyle="1" w:styleId="BodyText21">
    <w:name w:val="Body Text 21"/>
    <w:basedOn w:val="Normal"/>
    <w:rsid w:val="003E2F28"/>
    <w:rPr>
      <w:vanish/>
      <w:color w:val="FF0000"/>
    </w:rPr>
  </w:style>
  <w:style w:type="paragraph" w:customStyle="1" w:styleId="Closing1">
    <w:name w:val="Closing1"/>
    <w:basedOn w:val="Normal"/>
    <w:rsid w:val="003E2F28"/>
    <w:pPr>
      <w:widowControl w:val="0"/>
      <w:ind w:left="4320"/>
    </w:pPr>
    <w:rPr>
      <w:rFonts w:ascii="UNIVERS (W1)" w:hAnsi="UNIVERS (W1)"/>
      <w:lang w:val="en-US"/>
    </w:rPr>
  </w:style>
  <w:style w:type="paragraph" w:customStyle="1" w:styleId="BodyText31">
    <w:name w:val="Body Text 31"/>
    <w:basedOn w:val="Normal"/>
    <w:rsid w:val="003E2F28"/>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vanish/>
      <w:color w:val="FF0000"/>
    </w:rPr>
  </w:style>
  <w:style w:type="paragraph" w:customStyle="1" w:styleId="Document1">
    <w:name w:val="Document 1"/>
    <w:rsid w:val="003E2F28"/>
    <w:pPr>
      <w:keepNext/>
      <w:keepLines/>
      <w:widowControl w:val="0"/>
      <w:tabs>
        <w:tab w:val="left" w:pos="-720"/>
      </w:tabs>
      <w:suppressAutoHyphens/>
    </w:pPr>
    <w:rPr>
      <w:rFonts w:ascii="Univers" w:eastAsia="Arial" w:hAnsi="Univers"/>
      <w:lang w:eastAsia="ar-SA"/>
    </w:rPr>
  </w:style>
  <w:style w:type="paragraph" w:customStyle="1" w:styleId="Dokument1">
    <w:name w:val="Dokument 1"/>
    <w:rsid w:val="003E2F28"/>
    <w:pPr>
      <w:keepNext/>
      <w:keepLines/>
      <w:widowControl w:val="0"/>
      <w:tabs>
        <w:tab w:val="left" w:pos="-720"/>
      </w:tabs>
      <w:suppressAutoHyphens/>
    </w:pPr>
    <w:rPr>
      <w:rFonts w:ascii="Univers" w:eastAsia="Arial" w:hAnsi="Univers"/>
      <w:lang w:eastAsia="ar-SA"/>
    </w:rPr>
  </w:style>
  <w:style w:type="paragraph" w:styleId="TOC1">
    <w:name w:val="toc 1"/>
    <w:basedOn w:val="Normal"/>
    <w:next w:val="Normal"/>
    <w:uiPriority w:val="39"/>
    <w:rsid w:val="00E9221D"/>
    <w:pPr>
      <w:spacing w:before="120" w:after="120"/>
    </w:pPr>
    <w:rPr>
      <w:b/>
      <w:sz w:val="22"/>
    </w:rPr>
  </w:style>
  <w:style w:type="paragraph" w:styleId="TOC2">
    <w:name w:val="toc 2"/>
    <w:basedOn w:val="Normal"/>
    <w:next w:val="Normal"/>
    <w:uiPriority w:val="39"/>
    <w:rsid w:val="00E9221D"/>
    <w:pPr>
      <w:ind w:left="200"/>
    </w:pPr>
    <w:rPr>
      <w:sz w:val="20"/>
    </w:rPr>
  </w:style>
  <w:style w:type="paragraph" w:styleId="TOC3">
    <w:name w:val="toc 3"/>
    <w:basedOn w:val="Normal"/>
    <w:next w:val="Normal"/>
    <w:uiPriority w:val="39"/>
    <w:rsid w:val="00E9221D"/>
    <w:pPr>
      <w:ind w:left="400"/>
    </w:pPr>
    <w:rPr>
      <w:sz w:val="20"/>
    </w:rPr>
  </w:style>
  <w:style w:type="paragraph" w:styleId="TOC4">
    <w:name w:val="toc 4"/>
    <w:basedOn w:val="Normal"/>
    <w:next w:val="Normal"/>
    <w:semiHidden/>
    <w:rsid w:val="003E2F28"/>
    <w:pPr>
      <w:ind w:left="600"/>
    </w:pPr>
  </w:style>
  <w:style w:type="paragraph" w:styleId="TOC5">
    <w:name w:val="toc 5"/>
    <w:basedOn w:val="Normal"/>
    <w:next w:val="Normal"/>
    <w:semiHidden/>
    <w:rsid w:val="003E2F28"/>
    <w:pPr>
      <w:ind w:left="800"/>
    </w:pPr>
  </w:style>
  <w:style w:type="paragraph" w:styleId="TOC6">
    <w:name w:val="toc 6"/>
    <w:basedOn w:val="Normal"/>
    <w:next w:val="Normal"/>
    <w:semiHidden/>
    <w:rsid w:val="003E2F28"/>
    <w:pPr>
      <w:ind w:left="1000"/>
    </w:pPr>
  </w:style>
  <w:style w:type="paragraph" w:styleId="TOC7">
    <w:name w:val="toc 7"/>
    <w:basedOn w:val="Normal"/>
    <w:next w:val="Normal"/>
    <w:semiHidden/>
    <w:rsid w:val="003E2F28"/>
    <w:pPr>
      <w:spacing w:before="120" w:after="120"/>
    </w:pPr>
    <w:rPr>
      <w:b/>
    </w:rPr>
  </w:style>
  <w:style w:type="paragraph" w:styleId="TOC8">
    <w:name w:val="toc 8"/>
    <w:basedOn w:val="Normal"/>
    <w:next w:val="Normal"/>
    <w:semiHidden/>
    <w:rsid w:val="003E2F28"/>
    <w:pPr>
      <w:ind w:left="1400"/>
    </w:pPr>
  </w:style>
  <w:style w:type="paragraph" w:styleId="TOC9">
    <w:name w:val="toc 9"/>
    <w:basedOn w:val="Normal"/>
    <w:next w:val="Normal"/>
    <w:semiHidden/>
    <w:rsid w:val="003E2F28"/>
    <w:pPr>
      <w:ind w:left="1600"/>
    </w:pPr>
  </w:style>
  <w:style w:type="paragraph" w:styleId="Index1">
    <w:name w:val="index 1"/>
    <w:basedOn w:val="Normal"/>
    <w:next w:val="Normal"/>
    <w:semiHidden/>
    <w:rsid w:val="003E2F28"/>
    <w:pPr>
      <w:widowControl w:val="0"/>
      <w:tabs>
        <w:tab w:val="right" w:leader="dot" w:pos="9360"/>
      </w:tabs>
      <w:ind w:left="1440" w:right="720" w:hanging="1440"/>
    </w:pPr>
    <w:rPr>
      <w:rFonts w:ascii="UNIVERS (W1)" w:hAnsi="UNIVERS (W1)"/>
      <w:lang w:val="en-US"/>
    </w:rPr>
  </w:style>
  <w:style w:type="paragraph" w:styleId="Index2">
    <w:name w:val="index 2"/>
    <w:basedOn w:val="Normal"/>
    <w:next w:val="Normal"/>
    <w:semiHidden/>
    <w:rsid w:val="003E2F28"/>
    <w:pPr>
      <w:widowControl w:val="0"/>
      <w:tabs>
        <w:tab w:val="right" w:leader="dot" w:pos="9360"/>
      </w:tabs>
      <w:ind w:left="1440" w:right="720" w:hanging="720"/>
    </w:pPr>
    <w:rPr>
      <w:rFonts w:ascii="UNIVERS (W1)" w:hAnsi="UNIVERS (W1)"/>
      <w:lang w:val="en-US"/>
    </w:rPr>
  </w:style>
  <w:style w:type="paragraph" w:customStyle="1" w:styleId="TOAHeading1">
    <w:name w:val="TOA Heading1"/>
    <w:basedOn w:val="Normal"/>
    <w:next w:val="Normal"/>
    <w:rsid w:val="003E2F28"/>
    <w:pPr>
      <w:tabs>
        <w:tab w:val="right" w:pos="9360"/>
      </w:tabs>
    </w:pPr>
  </w:style>
  <w:style w:type="paragraph" w:customStyle="1" w:styleId="Caption1">
    <w:name w:val="Caption1"/>
    <w:basedOn w:val="Normal"/>
    <w:next w:val="Normal"/>
    <w:rsid w:val="003E2F28"/>
    <w:pPr>
      <w:widowControl w:val="0"/>
    </w:pPr>
    <w:rPr>
      <w:rFonts w:ascii="UNIVERS (W1)" w:hAnsi="UNIVERS (W1)"/>
      <w:lang w:val="en-US"/>
    </w:rPr>
  </w:style>
  <w:style w:type="paragraph" w:styleId="Header">
    <w:name w:val="header"/>
    <w:basedOn w:val="Normal"/>
    <w:rsid w:val="003E2F28"/>
    <w:pPr>
      <w:widowControl w:val="0"/>
      <w:tabs>
        <w:tab w:val="center" w:pos="4320"/>
        <w:tab w:val="right" w:pos="8640"/>
      </w:tabs>
    </w:pPr>
    <w:rPr>
      <w:rFonts w:ascii="UNIVERS (W1)" w:hAnsi="UNIVERS (W1)"/>
      <w:lang w:val="en-US"/>
    </w:rPr>
  </w:style>
  <w:style w:type="paragraph" w:styleId="Footer">
    <w:name w:val="footer"/>
    <w:basedOn w:val="Normal"/>
    <w:rsid w:val="003E2F28"/>
    <w:pPr>
      <w:widowControl w:val="0"/>
      <w:tabs>
        <w:tab w:val="center" w:pos="4320"/>
        <w:tab w:val="right" w:pos="8640"/>
      </w:tabs>
    </w:pPr>
    <w:rPr>
      <w:rFonts w:ascii="UNIVERS (W1)" w:hAnsi="UNIVERS (W1)"/>
    </w:rPr>
  </w:style>
  <w:style w:type="paragraph" w:customStyle="1" w:styleId="QTitle">
    <w:name w:val="QTitle"/>
    <w:basedOn w:val="Normal"/>
    <w:next w:val="Normal"/>
    <w:rsid w:val="003E2F28"/>
    <w:rPr>
      <w:b/>
      <w:sz w:val="28"/>
    </w:rPr>
  </w:style>
  <w:style w:type="paragraph" w:customStyle="1" w:styleId="QDocId">
    <w:name w:val="QDocId"/>
    <w:basedOn w:val="Normal"/>
    <w:next w:val="Normal"/>
    <w:rsid w:val="003E2F28"/>
    <w:pPr>
      <w:spacing w:before="90" w:after="54"/>
    </w:pPr>
  </w:style>
  <w:style w:type="paragraph" w:customStyle="1" w:styleId="QFirm">
    <w:name w:val="QFirm"/>
    <w:basedOn w:val="Normal"/>
    <w:rsid w:val="003E2F28"/>
    <w:pPr>
      <w:jc w:val="center"/>
    </w:pPr>
    <w:rPr>
      <w:b/>
      <w:sz w:val="28"/>
    </w:rPr>
  </w:style>
  <w:style w:type="paragraph" w:styleId="Subtitle">
    <w:name w:val="Subtitle"/>
    <w:basedOn w:val="Normal"/>
    <w:next w:val="BodyText"/>
    <w:qFormat/>
    <w:rsid w:val="003E2F28"/>
    <w:pPr>
      <w:spacing w:after="60"/>
      <w:jc w:val="center"/>
    </w:pPr>
  </w:style>
  <w:style w:type="paragraph" w:styleId="Title">
    <w:name w:val="Title"/>
    <w:basedOn w:val="Normal"/>
    <w:next w:val="Subtitle"/>
    <w:qFormat/>
    <w:rsid w:val="003E2F28"/>
    <w:pPr>
      <w:spacing w:before="240" w:after="60"/>
      <w:jc w:val="center"/>
    </w:pPr>
    <w:rPr>
      <w:b/>
      <w:kern w:val="1"/>
      <w:sz w:val="32"/>
    </w:rPr>
  </w:style>
  <w:style w:type="paragraph" w:customStyle="1" w:styleId="ListBullet21">
    <w:name w:val="List Bullet 21"/>
    <w:basedOn w:val="Normal"/>
    <w:rsid w:val="003E2F28"/>
  </w:style>
  <w:style w:type="paragraph" w:customStyle="1" w:styleId="List21">
    <w:name w:val="List 21"/>
    <w:basedOn w:val="Normal"/>
    <w:rsid w:val="003E2F28"/>
    <w:pPr>
      <w:ind w:left="566" w:hanging="283"/>
    </w:pPr>
  </w:style>
  <w:style w:type="paragraph" w:customStyle="1" w:styleId="ListBullet31">
    <w:name w:val="List Bullet 31"/>
    <w:basedOn w:val="Normal"/>
    <w:rsid w:val="003E2F28"/>
  </w:style>
  <w:style w:type="paragraph" w:styleId="BodyTextIndent">
    <w:name w:val="Body Text Indent"/>
    <w:basedOn w:val="Normal"/>
    <w:rsid w:val="003E2F28"/>
    <w:pPr>
      <w:spacing w:after="120"/>
      <w:ind w:left="283"/>
    </w:pPr>
  </w:style>
  <w:style w:type="paragraph" w:customStyle="1" w:styleId="List31">
    <w:name w:val="List 31"/>
    <w:basedOn w:val="Normal"/>
    <w:rsid w:val="003E2F28"/>
    <w:pPr>
      <w:ind w:left="849" w:hanging="283"/>
    </w:pPr>
  </w:style>
  <w:style w:type="paragraph" w:customStyle="1" w:styleId="List41">
    <w:name w:val="List 41"/>
    <w:basedOn w:val="Normal"/>
    <w:rsid w:val="003E2F28"/>
    <w:pPr>
      <w:ind w:left="1132" w:hanging="283"/>
    </w:pPr>
  </w:style>
  <w:style w:type="paragraph" w:customStyle="1" w:styleId="ListBullet1">
    <w:name w:val="List Bullet1"/>
    <w:basedOn w:val="Normal"/>
    <w:rsid w:val="003E2F28"/>
  </w:style>
  <w:style w:type="paragraph" w:customStyle="1" w:styleId="ListContinue1">
    <w:name w:val="List Continue1"/>
    <w:basedOn w:val="Normal"/>
    <w:rsid w:val="003E2F28"/>
    <w:pPr>
      <w:spacing w:after="120"/>
      <w:ind w:left="283"/>
    </w:pPr>
  </w:style>
  <w:style w:type="paragraph" w:customStyle="1" w:styleId="BodyTextFirstIndent1">
    <w:name w:val="Body Text First Indent1"/>
    <w:basedOn w:val="BodyText"/>
    <w:rsid w:val="003E2F28"/>
    <w:pPr>
      <w:suppressAutoHyphens w:val="0"/>
      <w:spacing w:after="120"/>
      <w:ind w:firstLine="210"/>
      <w:jc w:val="left"/>
    </w:pPr>
  </w:style>
  <w:style w:type="paragraph" w:customStyle="1" w:styleId="BodyTextFirstIndent21">
    <w:name w:val="Body Text First Indent 21"/>
    <w:basedOn w:val="BodyTextIndent"/>
    <w:rsid w:val="003E2F28"/>
    <w:pPr>
      <w:ind w:firstLine="210"/>
    </w:pPr>
  </w:style>
  <w:style w:type="paragraph" w:customStyle="1" w:styleId="NormalWeb1">
    <w:name w:val="Normal (Web)1"/>
    <w:basedOn w:val="Normal"/>
    <w:rsid w:val="003E2F28"/>
    <w:pPr>
      <w:spacing w:before="100" w:after="100"/>
    </w:pPr>
  </w:style>
  <w:style w:type="paragraph" w:customStyle="1" w:styleId="z-TopofForm1">
    <w:name w:val="z-Top of Form1"/>
    <w:basedOn w:val="Normal"/>
    <w:next w:val="Normal"/>
    <w:rsid w:val="003E2F28"/>
    <w:pPr>
      <w:pBdr>
        <w:bottom w:val="single" w:sz="4" w:space="1" w:color="000000"/>
      </w:pBdr>
      <w:jc w:val="center"/>
    </w:pPr>
    <w:rPr>
      <w:vanish/>
      <w:sz w:val="16"/>
      <w:szCs w:val="16"/>
    </w:rPr>
  </w:style>
  <w:style w:type="paragraph" w:customStyle="1" w:styleId="z-BottomofForm1">
    <w:name w:val="z-Bottom of Form1"/>
    <w:basedOn w:val="Normal"/>
    <w:next w:val="Normal"/>
    <w:rsid w:val="003E2F28"/>
    <w:pPr>
      <w:pBdr>
        <w:top w:val="single" w:sz="4" w:space="1" w:color="000000"/>
      </w:pBdr>
      <w:jc w:val="center"/>
    </w:pPr>
    <w:rPr>
      <w:vanish/>
      <w:sz w:val="16"/>
      <w:szCs w:val="16"/>
    </w:rPr>
  </w:style>
  <w:style w:type="paragraph" w:styleId="TOCHeading">
    <w:name w:val="TOC Heading"/>
    <w:basedOn w:val="Heading2"/>
    <w:next w:val="Normal"/>
    <w:autoRedefine/>
    <w:qFormat/>
    <w:rsid w:val="003E2F28"/>
    <w:pPr>
      <w:keepLines/>
      <w:widowControl/>
      <w:spacing w:before="480" w:after="0" w:line="276" w:lineRule="auto"/>
    </w:pPr>
    <w:rPr>
      <w:rFonts w:ascii="Cambria" w:hAnsi="Cambria"/>
      <w:bCs/>
      <w:color w:val="365F91"/>
      <w:szCs w:val="28"/>
    </w:rPr>
  </w:style>
  <w:style w:type="paragraph" w:customStyle="1" w:styleId="Inhoudtabel">
    <w:name w:val="Inhoud tabel"/>
    <w:basedOn w:val="Normal"/>
    <w:rsid w:val="003E2F28"/>
    <w:pPr>
      <w:suppressLineNumbers/>
    </w:pPr>
  </w:style>
  <w:style w:type="paragraph" w:customStyle="1" w:styleId="Tabelkop">
    <w:name w:val="Tabelkop"/>
    <w:basedOn w:val="Inhoudtabel"/>
    <w:rsid w:val="003E2F28"/>
    <w:pPr>
      <w:jc w:val="center"/>
    </w:pPr>
    <w:rPr>
      <w:b/>
      <w:bCs/>
    </w:rPr>
  </w:style>
  <w:style w:type="paragraph" w:customStyle="1" w:styleId="Inhoudsopgave10">
    <w:name w:val="Inhoudsopgave 10"/>
    <w:basedOn w:val="Index"/>
    <w:rsid w:val="003E2F28"/>
    <w:pPr>
      <w:tabs>
        <w:tab w:val="right" w:leader="dot" w:pos="9637"/>
      </w:tabs>
      <w:ind w:left="2547"/>
    </w:pPr>
  </w:style>
  <w:style w:type="paragraph" w:customStyle="1" w:styleId="Kop10">
    <w:name w:val="Kop 10"/>
    <w:basedOn w:val="Kop"/>
    <w:next w:val="BodyText"/>
    <w:rsid w:val="003E2F28"/>
    <w:pPr>
      <w:tabs>
        <w:tab w:val="num" w:pos="0"/>
      </w:tabs>
      <w:outlineLvl w:val="8"/>
    </w:pPr>
    <w:rPr>
      <w:b/>
      <w:bCs/>
      <w:sz w:val="21"/>
      <w:szCs w:val="21"/>
    </w:rPr>
  </w:style>
  <w:style w:type="paragraph" w:styleId="BodyText2">
    <w:name w:val="Body Text 2"/>
    <w:basedOn w:val="Normal"/>
    <w:rsid w:val="003E2F28"/>
    <w:rPr>
      <w:b/>
      <w:sz w:val="22"/>
      <w:szCs w:val="22"/>
      <w:lang w:val="en-US"/>
    </w:rPr>
  </w:style>
  <w:style w:type="paragraph" w:styleId="BalloonText">
    <w:name w:val="Balloon Text"/>
    <w:basedOn w:val="Normal"/>
    <w:link w:val="BalloonTextChar"/>
    <w:rsid w:val="004A7064"/>
    <w:rPr>
      <w:rFonts w:ascii="Tahoma" w:hAnsi="Tahoma" w:cs="Tahoma"/>
      <w:sz w:val="16"/>
      <w:szCs w:val="16"/>
    </w:rPr>
  </w:style>
  <w:style w:type="character" w:customStyle="1" w:styleId="BalloonTextChar">
    <w:name w:val="Balloon Text Char"/>
    <w:basedOn w:val="DefaultParagraphFont"/>
    <w:link w:val="BalloonText"/>
    <w:rsid w:val="004A7064"/>
    <w:rPr>
      <w:rFonts w:ascii="Tahoma" w:hAnsi="Tahoma" w:cs="Tahoma"/>
      <w:sz w:val="16"/>
      <w:szCs w:val="16"/>
      <w:lang w:val="nl-NL" w:eastAsia="ar-SA"/>
    </w:rPr>
  </w:style>
  <w:style w:type="table" w:styleId="TableGrid">
    <w:name w:val="Table Grid"/>
    <w:basedOn w:val="TableNormal"/>
    <w:rsid w:val="00940E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BookTitle">
    <w:name w:val="Book Title"/>
    <w:basedOn w:val="DefaultParagraphFont"/>
    <w:uiPriority w:val="33"/>
    <w:qFormat/>
    <w:rsid w:val="003C0C91"/>
    <w:rPr>
      <w:b/>
      <w:bCs/>
      <w:smallCaps/>
      <w:spacing w:val="5"/>
    </w:rPr>
  </w:style>
  <w:style w:type="character" w:customStyle="1" w:styleId="userinput">
    <w:name w:val="userinput"/>
    <w:basedOn w:val="DefaultParagraphFont"/>
    <w:rsid w:val="00232BE3"/>
  </w:style>
  <w:style w:type="paragraph" w:customStyle="1" w:styleId="indent">
    <w:name w:val="indent"/>
    <w:basedOn w:val="Normal"/>
    <w:rsid w:val="00D00D2E"/>
    <w:pPr>
      <w:suppressAutoHyphens w:val="0"/>
      <w:spacing w:before="100" w:beforeAutospacing="1" w:after="100" w:afterAutospacing="1"/>
    </w:pPr>
    <w:rPr>
      <w:lang w:val="en-US" w:eastAsia="en-US"/>
    </w:rPr>
  </w:style>
  <w:style w:type="character" w:styleId="HTMLVariable">
    <w:name w:val="HTML Variable"/>
    <w:basedOn w:val="DefaultParagraphFont"/>
    <w:uiPriority w:val="99"/>
    <w:unhideWhenUsed/>
    <w:rsid w:val="00CF6DA3"/>
    <w:rPr>
      <w:i/>
      <w:iCs/>
    </w:rPr>
  </w:style>
  <w:style w:type="character" w:customStyle="1" w:styleId="kbcollapsetextclose">
    <w:name w:val="kb_collapsetext_close"/>
    <w:basedOn w:val="DefaultParagraphFont"/>
    <w:rsid w:val="00CF6DA3"/>
  </w:style>
  <w:style w:type="character" w:customStyle="1" w:styleId="kbexpandtext">
    <w:name w:val="kb_expandtext"/>
    <w:basedOn w:val="DefaultParagraphFont"/>
    <w:rsid w:val="00CF6DA3"/>
  </w:style>
  <w:style w:type="character" w:styleId="FollowedHyperlink">
    <w:name w:val="FollowedHyperlink"/>
    <w:basedOn w:val="DefaultParagraphFont"/>
    <w:rsid w:val="000E2F35"/>
    <w:rPr>
      <w:color w:val="800080" w:themeColor="followedHyperlink"/>
      <w:u w:val="single"/>
    </w:rPr>
  </w:style>
  <w:style w:type="paragraph" w:styleId="ListParagraph">
    <w:name w:val="List Paragraph"/>
    <w:basedOn w:val="Normal"/>
    <w:uiPriority w:val="34"/>
    <w:qFormat/>
    <w:rsid w:val="00E926C6"/>
    <w:pPr>
      <w:ind w:left="720"/>
      <w:contextualSpacing/>
    </w:pPr>
  </w:style>
</w:styles>
</file>

<file path=word/webSettings.xml><?xml version="1.0" encoding="utf-8"?>
<w:webSettings xmlns:r="http://schemas.openxmlformats.org/officeDocument/2006/relationships" xmlns:w="http://schemas.openxmlformats.org/wordprocessingml/2006/main">
  <w:divs>
    <w:div w:id="396827843">
      <w:bodyDiv w:val="1"/>
      <w:marLeft w:val="0"/>
      <w:marRight w:val="0"/>
      <w:marTop w:val="0"/>
      <w:marBottom w:val="0"/>
      <w:divBdr>
        <w:top w:val="none" w:sz="0" w:space="0" w:color="auto"/>
        <w:left w:val="none" w:sz="0" w:space="0" w:color="auto"/>
        <w:bottom w:val="none" w:sz="0" w:space="0" w:color="auto"/>
        <w:right w:val="none" w:sz="0" w:space="0" w:color="auto"/>
      </w:divBdr>
    </w:div>
    <w:div w:id="544945435">
      <w:bodyDiv w:val="1"/>
      <w:marLeft w:val="0"/>
      <w:marRight w:val="0"/>
      <w:marTop w:val="0"/>
      <w:marBottom w:val="0"/>
      <w:divBdr>
        <w:top w:val="none" w:sz="0" w:space="0" w:color="auto"/>
        <w:left w:val="none" w:sz="0" w:space="0" w:color="auto"/>
        <w:bottom w:val="none" w:sz="0" w:space="0" w:color="auto"/>
        <w:right w:val="none" w:sz="0" w:space="0" w:color="auto"/>
      </w:divBdr>
    </w:div>
    <w:div w:id="633875329">
      <w:bodyDiv w:val="1"/>
      <w:marLeft w:val="0"/>
      <w:marRight w:val="0"/>
      <w:marTop w:val="0"/>
      <w:marBottom w:val="0"/>
      <w:divBdr>
        <w:top w:val="none" w:sz="0" w:space="0" w:color="auto"/>
        <w:left w:val="none" w:sz="0" w:space="0" w:color="auto"/>
        <w:bottom w:val="none" w:sz="0" w:space="0" w:color="auto"/>
        <w:right w:val="none" w:sz="0" w:space="0" w:color="auto"/>
      </w:divBdr>
    </w:div>
    <w:div w:id="724066386">
      <w:bodyDiv w:val="1"/>
      <w:marLeft w:val="0"/>
      <w:marRight w:val="0"/>
      <w:marTop w:val="0"/>
      <w:marBottom w:val="0"/>
      <w:divBdr>
        <w:top w:val="none" w:sz="0" w:space="0" w:color="auto"/>
        <w:left w:val="none" w:sz="0" w:space="0" w:color="auto"/>
        <w:bottom w:val="none" w:sz="0" w:space="0" w:color="auto"/>
        <w:right w:val="none" w:sz="0" w:space="0" w:color="auto"/>
      </w:divBdr>
      <w:divsChild>
        <w:div w:id="124398644">
          <w:marLeft w:val="0"/>
          <w:marRight w:val="0"/>
          <w:marTop w:val="0"/>
          <w:marBottom w:val="0"/>
          <w:divBdr>
            <w:top w:val="none" w:sz="0" w:space="0" w:color="auto"/>
            <w:left w:val="none" w:sz="0" w:space="0" w:color="auto"/>
            <w:bottom w:val="none" w:sz="0" w:space="0" w:color="auto"/>
            <w:right w:val="none" w:sz="0" w:space="0" w:color="auto"/>
          </w:divBdr>
        </w:div>
        <w:div w:id="1229150963">
          <w:marLeft w:val="0"/>
          <w:marRight w:val="0"/>
          <w:marTop w:val="0"/>
          <w:marBottom w:val="0"/>
          <w:divBdr>
            <w:top w:val="none" w:sz="0" w:space="0" w:color="auto"/>
            <w:left w:val="none" w:sz="0" w:space="0" w:color="auto"/>
            <w:bottom w:val="none" w:sz="0" w:space="0" w:color="auto"/>
            <w:right w:val="none" w:sz="0" w:space="0" w:color="auto"/>
          </w:divBdr>
        </w:div>
        <w:div w:id="1019350402">
          <w:marLeft w:val="0"/>
          <w:marRight w:val="0"/>
          <w:marTop w:val="0"/>
          <w:marBottom w:val="0"/>
          <w:divBdr>
            <w:top w:val="none" w:sz="0" w:space="0" w:color="auto"/>
            <w:left w:val="none" w:sz="0" w:space="0" w:color="auto"/>
            <w:bottom w:val="none" w:sz="0" w:space="0" w:color="auto"/>
            <w:right w:val="none" w:sz="0" w:space="0" w:color="auto"/>
          </w:divBdr>
        </w:div>
        <w:div w:id="818695630">
          <w:marLeft w:val="0"/>
          <w:marRight w:val="0"/>
          <w:marTop w:val="0"/>
          <w:marBottom w:val="0"/>
          <w:divBdr>
            <w:top w:val="none" w:sz="0" w:space="0" w:color="auto"/>
            <w:left w:val="none" w:sz="0" w:space="0" w:color="auto"/>
            <w:bottom w:val="none" w:sz="0" w:space="0" w:color="auto"/>
            <w:right w:val="none" w:sz="0" w:space="0" w:color="auto"/>
          </w:divBdr>
        </w:div>
        <w:div w:id="1760566531">
          <w:marLeft w:val="0"/>
          <w:marRight w:val="0"/>
          <w:marTop w:val="0"/>
          <w:marBottom w:val="0"/>
          <w:divBdr>
            <w:top w:val="none" w:sz="0" w:space="0" w:color="auto"/>
            <w:left w:val="none" w:sz="0" w:space="0" w:color="auto"/>
            <w:bottom w:val="none" w:sz="0" w:space="0" w:color="auto"/>
            <w:right w:val="none" w:sz="0" w:space="0" w:color="auto"/>
          </w:divBdr>
        </w:div>
        <w:div w:id="287668390">
          <w:marLeft w:val="0"/>
          <w:marRight w:val="0"/>
          <w:marTop w:val="0"/>
          <w:marBottom w:val="0"/>
          <w:divBdr>
            <w:top w:val="none" w:sz="0" w:space="0" w:color="auto"/>
            <w:left w:val="none" w:sz="0" w:space="0" w:color="auto"/>
            <w:bottom w:val="none" w:sz="0" w:space="0" w:color="auto"/>
            <w:right w:val="none" w:sz="0" w:space="0" w:color="auto"/>
          </w:divBdr>
        </w:div>
        <w:div w:id="465660911">
          <w:marLeft w:val="0"/>
          <w:marRight w:val="0"/>
          <w:marTop w:val="0"/>
          <w:marBottom w:val="0"/>
          <w:divBdr>
            <w:top w:val="none" w:sz="0" w:space="0" w:color="auto"/>
            <w:left w:val="none" w:sz="0" w:space="0" w:color="auto"/>
            <w:bottom w:val="none" w:sz="0" w:space="0" w:color="auto"/>
            <w:right w:val="none" w:sz="0" w:space="0" w:color="auto"/>
          </w:divBdr>
        </w:div>
        <w:div w:id="1493644875">
          <w:marLeft w:val="0"/>
          <w:marRight w:val="0"/>
          <w:marTop w:val="0"/>
          <w:marBottom w:val="0"/>
          <w:divBdr>
            <w:top w:val="none" w:sz="0" w:space="0" w:color="auto"/>
            <w:left w:val="none" w:sz="0" w:space="0" w:color="auto"/>
            <w:bottom w:val="none" w:sz="0" w:space="0" w:color="auto"/>
            <w:right w:val="none" w:sz="0" w:space="0" w:color="auto"/>
          </w:divBdr>
        </w:div>
        <w:div w:id="1895503185">
          <w:marLeft w:val="0"/>
          <w:marRight w:val="0"/>
          <w:marTop w:val="0"/>
          <w:marBottom w:val="0"/>
          <w:divBdr>
            <w:top w:val="none" w:sz="0" w:space="0" w:color="auto"/>
            <w:left w:val="none" w:sz="0" w:space="0" w:color="auto"/>
            <w:bottom w:val="none" w:sz="0" w:space="0" w:color="auto"/>
            <w:right w:val="none" w:sz="0" w:space="0" w:color="auto"/>
          </w:divBdr>
        </w:div>
        <w:div w:id="1144391768">
          <w:marLeft w:val="0"/>
          <w:marRight w:val="0"/>
          <w:marTop w:val="0"/>
          <w:marBottom w:val="0"/>
          <w:divBdr>
            <w:top w:val="none" w:sz="0" w:space="0" w:color="auto"/>
            <w:left w:val="none" w:sz="0" w:space="0" w:color="auto"/>
            <w:bottom w:val="none" w:sz="0" w:space="0" w:color="auto"/>
            <w:right w:val="none" w:sz="0" w:space="0" w:color="auto"/>
          </w:divBdr>
        </w:div>
      </w:divsChild>
    </w:div>
    <w:div w:id="839081288">
      <w:bodyDiv w:val="1"/>
      <w:marLeft w:val="0"/>
      <w:marRight w:val="0"/>
      <w:marTop w:val="0"/>
      <w:marBottom w:val="0"/>
      <w:divBdr>
        <w:top w:val="none" w:sz="0" w:space="0" w:color="auto"/>
        <w:left w:val="none" w:sz="0" w:space="0" w:color="auto"/>
        <w:bottom w:val="none" w:sz="0" w:space="0" w:color="auto"/>
        <w:right w:val="none" w:sz="0" w:space="0" w:color="auto"/>
      </w:divBdr>
    </w:div>
    <w:div w:id="1402292445">
      <w:bodyDiv w:val="1"/>
      <w:marLeft w:val="0"/>
      <w:marRight w:val="0"/>
      <w:marTop w:val="0"/>
      <w:marBottom w:val="0"/>
      <w:divBdr>
        <w:top w:val="none" w:sz="0" w:space="0" w:color="auto"/>
        <w:left w:val="none" w:sz="0" w:space="0" w:color="auto"/>
        <w:bottom w:val="none" w:sz="0" w:space="0" w:color="auto"/>
        <w:right w:val="none" w:sz="0" w:space="0" w:color="auto"/>
      </w:divBdr>
    </w:div>
    <w:div w:id="1523712704">
      <w:bodyDiv w:val="1"/>
      <w:marLeft w:val="0"/>
      <w:marRight w:val="0"/>
      <w:marTop w:val="0"/>
      <w:marBottom w:val="0"/>
      <w:divBdr>
        <w:top w:val="none" w:sz="0" w:space="0" w:color="auto"/>
        <w:left w:val="none" w:sz="0" w:space="0" w:color="auto"/>
        <w:bottom w:val="none" w:sz="0" w:space="0" w:color="auto"/>
        <w:right w:val="none" w:sz="0" w:space="0" w:color="auto"/>
      </w:divBdr>
    </w:div>
    <w:div w:id="1673945777">
      <w:bodyDiv w:val="1"/>
      <w:marLeft w:val="0"/>
      <w:marRight w:val="0"/>
      <w:marTop w:val="0"/>
      <w:marBottom w:val="0"/>
      <w:divBdr>
        <w:top w:val="none" w:sz="0" w:space="0" w:color="auto"/>
        <w:left w:val="none" w:sz="0" w:space="0" w:color="auto"/>
        <w:bottom w:val="none" w:sz="0" w:space="0" w:color="auto"/>
        <w:right w:val="none" w:sz="0" w:space="0" w:color="auto"/>
      </w:divBdr>
      <w:divsChild>
        <w:div w:id="1426271003">
          <w:marLeft w:val="0"/>
          <w:marRight w:val="0"/>
          <w:marTop w:val="0"/>
          <w:marBottom w:val="0"/>
          <w:divBdr>
            <w:top w:val="none" w:sz="0" w:space="0" w:color="auto"/>
            <w:left w:val="none" w:sz="0" w:space="0" w:color="auto"/>
            <w:bottom w:val="none" w:sz="0" w:space="0" w:color="auto"/>
            <w:right w:val="none" w:sz="0" w:space="0" w:color="auto"/>
          </w:divBdr>
        </w:div>
        <w:div w:id="803084296">
          <w:marLeft w:val="0"/>
          <w:marRight w:val="0"/>
          <w:marTop w:val="0"/>
          <w:marBottom w:val="0"/>
          <w:divBdr>
            <w:top w:val="none" w:sz="0" w:space="0" w:color="auto"/>
            <w:left w:val="none" w:sz="0" w:space="0" w:color="auto"/>
            <w:bottom w:val="none" w:sz="0" w:space="0" w:color="auto"/>
            <w:right w:val="none" w:sz="0" w:space="0" w:color="auto"/>
          </w:divBdr>
        </w:div>
        <w:div w:id="1949383498">
          <w:marLeft w:val="0"/>
          <w:marRight w:val="0"/>
          <w:marTop w:val="0"/>
          <w:marBottom w:val="0"/>
          <w:divBdr>
            <w:top w:val="none" w:sz="0" w:space="0" w:color="auto"/>
            <w:left w:val="none" w:sz="0" w:space="0" w:color="auto"/>
            <w:bottom w:val="none" w:sz="0" w:space="0" w:color="auto"/>
            <w:right w:val="none" w:sz="0" w:space="0" w:color="auto"/>
          </w:divBdr>
        </w:div>
        <w:div w:id="423959106">
          <w:marLeft w:val="0"/>
          <w:marRight w:val="0"/>
          <w:marTop w:val="0"/>
          <w:marBottom w:val="0"/>
          <w:divBdr>
            <w:top w:val="none" w:sz="0" w:space="0" w:color="auto"/>
            <w:left w:val="none" w:sz="0" w:space="0" w:color="auto"/>
            <w:bottom w:val="none" w:sz="0" w:space="0" w:color="auto"/>
            <w:right w:val="none" w:sz="0" w:space="0" w:color="auto"/>
          </w:divBdr>
        </w:div>
      </w:divsChild>
    </w:div>
    <w:div w:id="1735007415">
      <w:bodyDiv w:val="1"/>
      <w:marLeft w:val="0"/>
      <w:marRight w:val="0"/>
      <w:marTop w:val="0"/>
      <w:marBottom w:val="0"/>
      <w:divBdr>
        <w:top w:val="none" w:sz="0" w:space="0" w:color="auto"/>
        <w:left w:val="none" w:sz="0" w:space="0" w:color="auto"/>
        <w:bottom w:val="none" w:sz="0" w:space="0" w:color="auto"/>
        <w:right w:val="none" w:sz="0" w:space="0" w:color="auto"/>
      </w:divBdr>
      <w:divsChild>
        <w:div w:id="710688321">
          <w:marLeft w:val="0"/>
          <w:marRight w:val="0"/>
          <w:marTop w:val="0"/>
          <w:marBottom w:val="0"/>
          <w:divBdr>
            <w:top w:val="none" w:sz="0" w:space="0" w:color="auto"/>
            <w:left w:val="none" w:sz="0" w:space="0" w:color="auto"/>
            <w:bottom w:val="none" w:sz="0" w:space="0" w:color="auto"/>
            <w:right w:val="none" w:sz="0" w:space="0" w:color="auto"/>
          </w:divBdr>
        </w:div>
      </w:divsChild>
    </w:div>
    <w:div w:id="1781993570">
      <w:bodyDiv w:val="1"/>
      <w:marLeft w:val="0"/>
      <w:marRight w:val="0"/>
      <w:marTop w:val="0"/>
      <w:marBottom w:val="0"/>
      <w:divBdr>
        <w:top w:val="none" w:sz="0" w:space="0" w:color="auto"/>
        <w:left w:val="none" w:sz="0" w:space="0" w:color="auto"/>
        <w:bottom w:val="none" w:sz="0" w:space="0" w:color="auto"/>
        <w:right w:val="none" w:sz="0" w:space="0" w:color="auto"/>
      </w:divBdr>
      <w:divsChild>
        <w:div w:id="189150195">
          <w:marLeft w:val="0"/>
          <w:marRight w:val="0"/>
          <w:marTop w:val="0"/>
          <w:marBottom w:val="0"/>
          <w:divBdr>
            <w:top w:val="none" w:sz="0" w:space="0" w:color="auto"/>
            <w:left w:val="none" w:sz="0" w:space="0" w:color="auto"/>
            <w:bottom w:val="none" w:sz="0" w:space="0" w:color="auto"/>
            <w:right w:val="none" w:sz="0" w:space="0" w:color="auto"/>
          </w:divBdr>
        </w:div>
        <w:div w:id="670841268">
          <w:marLeft w:val="0"/>
          <w:marRight w:val="0"/>
          <w:marTop w:val="0"/>
          <w:marBottom w:val="0"/>
          <w:divBdr>
            <w:top w:val="none" w:sz="0" w:space="0" w:color="auto"/>
            <w:left w:val="none" w:sz="0" w:space="0" w:color="auto"/>
            <w:bottom w:val="none" w:sz="0" w:space="0" w:color="auto"/>
            <w:right w:val="none" w:sz="0" w:space="0" w:color="auto"/>
          </w:divBdr>
          <w:divsChild>
            <w:div w:id="158497972">
              <w:marLeft w:val="0"/>
              <w:marRight w:val="0"/>
              <w:marTop w:val="0"/>
              <w:marBottom w:val="0"/>
              <w:divBdr>
                <w:top w:val="none" w:sz="0" w:space="0" w:color="auto"/>
                <w:left w:val="none" w:sz="0" w:space="0" w:color="auto"/>
                <w:bottom w:val="none" w:sz="0" w:space="0" w:color="auto"/>
                <w:right w:val="none" w:sz="0" w:space="0" w:color="auto"/>
              </w:divBdr>
            </w:div>
          </w:divsChild>
        </w:div>
        <w:div w:id="249626839">
          <w:marLeft w:val="0"/>
          <w:marRight w:val="0"/>
          <w:marTop w:val="0"/>
          <w:marBottom w:val="0"/>
          <w:divBdr>
            <w:top w:val="none" w:sz="0" w:space="0" w:color="auto"/>
            <w:left w:val="none" w:sz="0" w:space="0" w:color="auto"/>
            <w:bottom w:val="none" w:sz="0" w:space="0" w:color="auto"/>
            <w:right w:val="none" w:sz="0" w:space="0" w:color="auto"/>
          </w:divBdr>
          <w:divsChild>
            <w:div w:id="1506629698">
              <w:marLeft w:val="0"/>
              <w:marRight w:val="0"/>
              <w:marTop w:val="0"/>
              <w:marBottom w:val="0"/>
              <w:divBdr>
                <w:top w:val="none" w:sz="0" w:space="0" w:color="auto"/>
                <w:left w:val="none" w:sz="0" w:space="0" w:color="auto"/>
                <w:bottom w:val="none" w:sz="0" w:space="0" w:color="auto"/>
                <w:right w:val="none" w:sz="0" w:space="0" w:color="auto"/>
              </w:divBdr>
            </w:div>
          </w:divsChild>
        </w:div>
        <w:div w:id="1663658188">
          <w:marLeft w:val="0"/>
          <w:marRight w:val="0"/>
          <w:marTop w:val="0"/>
          <w:marBottom w:val="0"/>
          <w:divBdr>
            <w:top w:val="none" w:sz="0" w:space="0" w:color="auto"/>
            <w:left w:val="none" w:sz="0" w:space="0" w:color="auto"/>
            <w:bottom w:val="none" w:sz="0" w:space="0" w:color="auto"/>
            <w:right w:val="none" w:sz="0" w:space="0" w:color="auto"/>
          </w:divBdr>
          <w:divsChild>
            <w:div w:id="1381172000">
              <w:marLeft w:val="0"/>
              <w:marRight w:val="0"/>
              <w:marTop w:val="0"/>
              <w:marBottom w:val="0"/>
              <w:divBdr>
                <w:top w:val="none" w:sz="0" w:space="0" w:color="auto"/>
                <w:left w:val="none" w:sz="0" w:space="0" w:color="auto"/>
                <w:bottom w:val="none" w:sz="0" w:space="0" w:color="auto"/>
                <w:right w:val="none" w:sz="0" w:space="0" w:color="auto"/>
              </w:divBdr>
            </w:div>
          </w:divsChild>
        </w:div>
        <w:div w:id="782305844">
          <w:marLeft w:val="0"/>
          <w:marRight w:val="0"/>
          <w:marTop w:val="0"/>
          <w:marBottom w:val="0"/>
          <w:divBdr>
            <w:top w:val="none" w:sz="0" w:space="0" w:color="auto"/>
            <w:left w:val="none" w:sz="0" w:space="0" w:color="auto"/>
            <w:bottom w:val="none" w:sz="0" w:space="0" w:color="auto"/>
            <w:right w:val="none" w:sz="0" w:space="0" w:color="auto"/>
          </w:divBdr>
          <w:divsChild>
            <w:div w:id="207893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387">
      <w:bodyDiv w:val="1"/>
      <w:marLeft w:val="0"/>
      <w:marRight w:val="0"/>
      <w:marTop w:val="0"/>
      <w:marBottom w:val="0"/>
      <w:divBdr>
        <w:top w:val="none" w:sz="0" w:space="0" w:color="auto"/>
        <w:left w:val="none" w:sz="0" w:space="0" w:color="auto"/>
        <w:bottom w:val="none" w:sz="0" w:space="0" w:color="auto"/>
        <w:right w:val="none" w:sz="0" w:space="0" w:color="auto"/>
      </w:divBdr>
    </w:div>
    <w:div w:id="202331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upport.microsoft.com/kb/25698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4577</TotalTime>
  <Pages>3</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Detailed Design Document [Doc]</vt:lpstr>
    </vt:vector>
  </TitlesOfParts>
  <Company/>
  <LinksUpToDate>false</LinksUpToDate>
  <CharactersWithSpaces>2288</CharactersWithSpaces>
  <SharedDoc>false</SharedDoc>
  <HLinks>
    <vt:vector size="246" baseType="variant">
      <vt:variant>
        <vt:i4>2031677</vt:i4>
      </vt:variant>
      <vt:variant>
        <vt:i4>242</vt:i4>
      </vt:variant>
      <vt:variant>
        <vt:i4>0</vt:i4>
      </vt:variant>
      <vt:variant>
        <vt:i4>5</vt:i4>
      </vt:variant>
      <vt:variant>
        <vt:lpwstr/>
      </vt:variant>
      <vt:variant>
        <vt:lpwstr>_Toc188810581</vt:lpwstr>
      </vt:variant>
      <vt:variant>
        <vt:i4>2031677</vt:i4>
      </vt:variant>
      <vt:variant>
        <vt:i4>236</vt:i4>
      </vt:variant>
      <vt:variant>
        <vt:i4>0</vt:i4>
      </vt:variant>
      <vt:variant>
        <vt:i4>5</vt:i4>
      </vt:variant>
      <vt:variant>
        <vt:lpwstr/>
      </vt:variant>
      <vt:variant>
        <vt:lpwstr>_Toc188810580</vt:lpwstr>
      </vt:variant>
      <vt:variant>
        <vt:i4>1048637</vt:i4>
      </vt:variant>
      <vt:variant>
        <vt:i4>230</vt:i4>
      </vt:variant>
      <vt:variant>
        <vt:i4>0</vt:i4>
      </vt:variant>
      <vt:variant>
        <vt:i4>5</vt:i4>
      </vt:variant>
      <vt:variant>
        <vt:lpwstr/>
      </vt:variant>
      <vt:variant>
        <vt:lpwstr>_Toc188810579</vt:lpwstr>
      </vt:variant>
      <vt:variant>
        <vt:i4>1048637</vt:i4>
      </vt:variant>
      <vt:variant>
        <vt:i4>224</vt:i4>
      </vt:variant>
      <vt:variant>
        <vt:i4>0</vt:i4>
      </vt:variant>
      <vt:variant>
        <vt:i4>5</vt:i4>
      </vt:variant>
      <vt:variant>
        <vt:lpwstr/>
      </vt:variant>
      <vt:variant>
        <vt:lpwstr>_Toc188810578</vt:lpwstr>
      </vt:variant>
      <vt:variant>
        <vt:i4>1048637</vt:i4>
      </vt:variant>
      <vt:variant>
        <vt:i4>218</vt:i4>
      </vt:variant>
      <vt:variant>
        <vt:i4>0</vt:i4>
      </vt:variant>
      <vt:variant>
        <vt:i4>5</vt:i4>
      </vt:variant>
      <vt:variant>
        <vt:lpwstr/>
      </vt:variant>
      <vt:variant>
        <vt:lpwstr>_Toc188810577</vt:lpwstr>
      </vt:variant>
      <vt:variant>
        <vt:i4>1048637</vt:i4>
      </vt:variant>
      <vt:variant>
        <vt:i4>212</vt:i4>
      </vt:variant>
      <vt:variant>
        <vt:i4>0</vt:i4>
      </vt:variant>
      <vt:variant>
        <vt:i4>5</vt:i4>
      </vt:variant>
      <vt:variant>
        <vt:lpwstr/>
      </vt:variant>
      <vt:variant>
        <vt:lpwstr>_Toc188810576</vt:lpwstr>
      </vt:variant>
      <vt:variant>
        <vt:i4>1048637</vt:i4>
      </vt:variant>
      <vt:variant>
        <vt:i4>206</vt:i4>
      </vt:variant>
      <vt:variant>
        <vt:i4>0</vt:i4>
      </vt:variant>
      <vt:variant>
        <vt:i4>5</vt:i4>
      </vt:variant>
      <vt:variant>
        <vt:lpwstr/>
      </vt:variant>
      <vt:variant>
        <vt:lpwstr>_Toc188810575</vt:lpwstr>
      </vt:variant>
      <vt:variant>
        <vt:i4>1048637</vt:i4>
      </vt:variant>
      <vt:variant>
        <vt:i4>200</vt:i4>
      </vt:variant>
      <vt:variant>
        <vt:i4>0</vt:i4>
      </vt:variant>
      <vt:variant>
        <vt:i4>5</vt:i4>
      </vt:variant>
      <vt:variant>
        <vt:lpwstr/>
      </vt:variant>
      <vt:variant>
        <vt:lpwstr>_Toc188810574</vt:lpwstr>
      </vt:variant>
      <vt:variant>
        <vt:i4>1048637</vt:i4>
      </vt:variant>
      <vt:variant>
        <vt:i4>194</vt:i4>
      </vt:variant>
      <vt:variant>
        <vt:i4>0</vt:i4>
      </vt:variant>
      <vt:variant>
        <vt:i4>5</vt:i4>
      </vt:variant>
      <vt:variant>
        <vt:lpwstr/>
      </vt:variant>
      <vt:variant>
        <vt:lpwstr>_Toc188810573</vt:lpwstr>
      </vt:variant>
      <vt:variant>
        <vt:i4>1048637</vt:i4>
      </vt:variant>
      <vt:variant>
        <vt:i4>188</vt:i4>
      </vt:variant>
      <vt:variant>
        <vt:i4>0</vt:i4>
      </vt:variant>
      <vt:variant>
        <vt:i4>5</vt:i4>
      </vt:variant>
      <vt:variant>
        <vt:lpwstr/>
      </vt:variant>
      <vt:variant>
        <vt:lpwstr>_Toc188810572</vt:lpwstr>
      </vt:variant>
      <vt:variant>
        <vt:i4>1048637</vt:i4>
      </vt:variant>
      <vt:variant>
        <vt:i4>182</vt:i4>
      </vt:variant>
      <vt:variant>
        <vt:i4>0</vt:i4>
      </vt:variant>
      <vt:variant>
        <vt:i4>5</vt:i4>
      </vt:variant>
      <vt:variant>
        <vt:lpwstr/>
      </vt:variant>
      <vt:variant>
        <vt:lpwstr>_Toc188810571</vt:lpwstr>
      </vt:variant>
      <vt:variant>
        <vt:i4>1048637</vt:i4>
      </vt:variant>
      <vt:variant>
        <vt:i4>176</vt:i4>
      </vt:variant>
      <vt:variant>
        <vt:i4>0</vt:i4>
      </vt:variant>
      <vt:variant>
        <vt:i4>5</vt:i4>
      </vt:variant>
      <vt:variant>
        <vt:lpwstr/>
      </vt:variant>
      <vt:variant>
        <vt:lpwstr>_Toc188810570</vt:lpwstr>
      </vt:variant>
      <vt:variant>
        <vt:i4>1114173</vt:i4>
      </vt:variant>
      <vt:variant>
        <vt:i4>170</vt:i4>
      </vt:variant>
      <vt:variant>
        <vt:i4>0</vt:i4>
      </vt:variant>
      <vt:variant>
        <vt:i4>5</vt:i4>
      </vt:variant>
      <vt:variant>
        <vt:lpwstr/>
      </vt:variant>
      <vt:variant>
        <vt:lpwstr>_Toc188810569</vt:lpwstr>
      </vt:variant>
      <vt:variant>
        <vt:i4>1114173</vt:i4>
      </vt:variant>
      <vt:variant>
        <vt:i4>164</vt:i4>
      </vt:variant>
      <vt:variant>
        <vt:i4>0</vt:i4>
      </vt:variant>
      <vt:variant>
        <vt:i4>5</vt:i4>
      </vt:variant>
      <vt:variant>
        <vt:lpwstr/>
      </vt:variant>
      <vt:variant>
        <vt:lpwstr>_Toc188810568</vt:lpwstr>
      </vt:variant>
      <vt:variant>
        <vt:i4>1114173</vt:i4>
      </vt:variant>
      <vt:variant>
        <vt:i4>158</vt:i4>
      </vt:variant>
      <vt:variant>
        <vt:i4>0</vt:i4>
      </vt:variant>
      <vt:variant>
        <vt:i4>5</vt:i4>
      </vt:variant>
      <vt:variant>
        <vt:lpwstr/>
      </vt:variant>
      <vt:variant>
        <vt:lpwstr>_Toc188810567</vt:lpwstr>
      </vt:variant>
      <vt:variant>
        <vt:i4>1114173</vt:i4>
      </vt:variant>
      <vt:variant>
        <vt:i4>152</vt:i4>
      </vt:variant>
      <vt:variant>
        <vt:i4>0</vt:i4>
      </vt:variant>
      <vt:variant>
        <vt:i4>5</vt:i4>
      </vt:variant>
      <vt:variant>
        <vt:lpwstr/>
      </vt:variant>
      <vt:variant>
        <vt:lpwstr>_Toc188810566</vt:lpwstr>
      </vt:variant>
      <vt:variant>
        <vt:i4>1114173</vt:i4>
      </vt:variant>
      <vt:variant>
        <vt:i4>146</vt:i4>
      </vt:variant>
      <vt:variant>
        <vt:i4>0</vt:i4>
      </vt:variant>
      <vt:variant>
        <vt:i4>5</vt:i4>
      </vt:variant>
      <vt:variant>
        <vt:lpwstr/>
      </vt:variant>
      <vt:variant>
        <vt:lpwstr>_Toc188810565</vt:lpwstr>
      </vt:variant>
      <vt:variant>
        <vt:i4>1114173</vt:i4>
      </vt:variant>
      <vt:variant>
        <vt:i4>140</vt:i4>
      </vt:variant>
      <vt:variant>
        <vt:i4>0</vt:i4>
      </vt:variant>
      <vt:variant>
        <vt:i4>5</vt:i4>
      </vt:variant>
      <vt:variant>
        <vt:lpwstr/>
      </vt:variant>
      <vt:variant>
        <vt:lpwstr>_Toc188810564</vt:lpwstr>
      </vt:variant>
      <vt:variant>
        <vt:i4>1114173</vt:i4>
      </vt:variant>
      <vt:variant>
        <vt:i4>134</vt:i4>
      </vt:variant>
      <vt:variant>
        <vt:i4>0</vt:i4>
      </vt:variant>
      <vt:variant>
        <vt:i4>5</vt:i4>
      </vt:variant>
      <vt:variant>
        <vt:lpwstr/>
      </vt:variant>
      <vt:variant>
        <vt:lpwstr>_Toc188810563</vt:lpwstr>
      </vt:variant>
      <vt:variant>
        <vt:i4>1114173</vt:i4>
      </vt:variant>
      <vt:variant>
        <vt:i4>128</vt:i4>
      </vt:variant>
      <vt:variant>
        <vt:i4>0</vt:i4>
      </vt:variant>
      <vt:variant>
        <vt:i4>5</vt:i4>
      </vt:variant>
      <vt:variant>
        <vt:lpwstr/>
      </vt:variant>
      <vt:variant>
        <vt:lpwstr>_Toc188810562</vt:lpwstr>
      </vt:variant>
      <vt:variant>
        <vt:i4>1114173</vt:i4>
      </vt:variant>
      <vt:variant>
        <vt:i4>122</vt:i4>
      </vt:variant>
      <vt:variant>
        <vt:i4>0</vt:i4>
      </vt:variant>
      <vt:variant>
        <vt:i4>5</vt:i4>
      </vt:variant>
      <vt:variant>
        <vt:lpwstr/>
      </vt:variant>
      <vt:variant>
        <vt:lpwstr>_Toc188810561</vt:lpwstr>
      </vt:variant>
      <vt:variant>
        <vt:i4>1114173</vt:i4>
      </vt:variant>
      <vt:variant>
        <vt:i4>116</vt:i4>
      </vt:variant>
      <vt:variant>
        <vt:i4>0</vt:i4>
      </vt:variant>
      <vt:variant>
        <vt:i4>5</vt:i4>
      </vt:variant>
      <vt:variant>
        <vt:lpwstr/>
      </vt:variant>
      <vt:variant>
        <vt:lpwstr>_Toc188810560</vt:lpwstr>
      </vt:variant>
      <vt:variant>
        <vt:i4>1179709</vt:i4>
      </vt:variant>
      <vt:variant>
        <vt:i4>110</vt:i4>
      </vt:variant>
      <vt:variant>
        <vt:i4>0</vt:i4>
      </vt:variant>
      <vt:variant>
        <vt:i4>5</vt:i4>
      </vt:variant>
      <vt:variant>
        <vt:lpwstr/>
      </vt:variant>
      <vt:variant>
        <vt:lpwstr>_Toc188810559</vt:lpwstr>
      </vt:variant>
      <vt:variant>
        <vt:i4>1179709</vt:i4>
      </vt:variant>
      <vt:variant>
        <vt:i4>104</vt:i4>
      </vt:variant>
      <vt:variant>
        <vt:i4>0</vt:i4>
      </vt:variant>
      <vt:variant>
        <vt:i4>5</vt:i4>
      </vt:variant>
      <vt:variant>
        <vt:lpwstr/>
      </vt:variant>
      <vt:variant>
        <vt:lpwstr>_Toc188810558</vt:lpwstr>
      </vt:variant>
      <vt:variant>
        <vt:i4>1179709</vt:i4>
      </vt:variant>
      <vt:variant>
        <vt:i4>98</vt:i4>
      </vt:variant>
      <vt:variant>
        <vt:i4>0</vt:i4>
      </vt:variant>
      <vt:variant>
        <vt:i4>5</vt:i4>
      </vt:variant>
      <vt:variant>
        <vt:lpwstr/>
      </vt:variant>
      <vt:variant>
        <vt:lpwstr>_Toc188810557</vt:lpwstr>
      </vt:variant>
      <vt:variant>
        <vt:i4>1179709</vt:i4>
      </vt:variant>
      <vt:variant>
        <vt:i4>92</vt:i4>
      </vt:variant>
      <vt:variant>
        <vt:i4>0</vt:i4>
      </vt:variant>
      <vt:variant>
        <vt:i4>5</vt:i4>
      </vt:variant>
      <vt:variant>
        <vt:lpwstr/>
      </vt:variant>
      <vt:variant>
        <vt:lpwstr>_Toc188810556</vt:lpwstr>
      </vt:variant>
      <vt:variant>
        <vt:i4>1179709</vt:i4>
      </vt:variant>
      <vt:variant>
        <vt:i4>86</vt:i4>
      </vt:variant>
      <vt:variant>
        <vt:i4>0</vt:i4>
      </vt:variant>
      <vt:variant>
        <vt:i4>5</vt:i4>
      </vt:variant>
      <vt:variant>
        <vt:lpwstr/>
      </vt:variant>
      <vt:variant>
        <vt:lpwstr>_Toc188810555</vt:lpwstr>
      </vt:variant>
      <vt:variant>
        <vt:i4>1179709</vt:i4>
      </vt:variant>
      <vt:variant>
        <vt:i4>80</vt:i4>
      </vt:variant>
      <vt:variant>
        <vt:i4>0</vt:i4>
      </vt:variant>
      <vt:variant>
        <vt:i4>5</vt:i4>
      </vt:variant>
      <vt:variant>
        <vt:lpwstr/>
      </vt:variant>
      <vt:variant>
        <vt:lpwstr>_Toc188810554</vt:lpwstr>
      </vt:variant>
      <vt:variant>
        <vt:i4>1179709</vt:i4>
      </vt:variant>
      <vt:variant>
        <vt:i4>74</vt:i4>
      </vt:variant>
      <vt:variant>
        <vt:i4>0</vt:i4>
      </vt:variant>
      <vt:variant>
        <vt:i4>5</vt:i4>
      </vt:variant>
      <vt:variant>
        <vt:lpwstr/>
      </vt:variant>
      <vt:variant>
        <vt:lpwstr>_Toc188810553</vt:lpwstr>
      </vt:variant>
      <vt:variant>
        <vt:i4>1179709</vt:i4>
      </vt:variant>
      <vt:variant>
        <vt:i4>68</vt:i4>
      </vt:variant>
      <vt:variant>
        <vt:i4>0</vt:i4>
      </vt:variant>
      <vt:variant>
        <vt:i4>5</vt:i4>
      </vt:variant>
      <vt:variant>
        <vt:lpwstr/>
      </vt:variant>
      <vt:variant>
        <vt:lpwstr>_Toc188810552</vt:lpwstr>
      </vt:variant>
      <vt:variant>
        <vt:i4>1179709</vt:i4>
      </vt:variant>
      <vt:variant>
        <vt:i4>62</vt:i4>
      </vt:variant>
      <vt:variant>
        <vt:i4>0</vt:i4>
      </vt:variant>
      <vt:variant>
        <vt:i4>5</vt:i4>
      </vt:variant>
      <vt:variant>
        <vt:lpwstr/>
      </vt:variant>
      <vt:variant>
        <vt:lpwstr>_Toc188810551</vt:lpwstr>
      </vt:variant>
      <vt:variant>
        <vt:i4>1179709</vt:i4>
      </vt:variant>
      <vt:variant>
        <vt:i4>56</vt:i4>
      </vt:variant>
      <vt:variant>
        <vt:i4>0</vt:i4>
      </vt:variant>
      <vt:variant>
        <vt:i4>5</vt:i4>
      </vt:variant>
      <vt:variant>
        <vt:lpwstr/>
      </vt:variant>
      <vt:variant>
        <vt:lpwstr>_Toc188810550</vt:lpwstr>
      </vt:variant>
      <vt:variant>
        <vt:i4>1245245</vt:i4>
      </vt:variant>
      <vt:variant>
        <vt:i4>50</vt:i4>
      </vt:variant>
      <vt:variant>
        <vt:i4>0</vt:i4>
      </vt:variant>
      <vt:variant>
        <vt:i4>5</vt:i4>
      </vt:variant>
      <vt:variant>
        <vt:lpwstr/>
      </vt:variant>
      <vt:variant>
        <vt:lpwstr>_Toc188810549</vt:lpwstr>
      </vt:variant>
      <vt:variant>
        <vt:i4>1245245</vt:i4>
      </vt:variant>
      <vt:variant>
        <vt:i4>44</vt:i4>
      </vt:variant>
      <vt:variant>
        <vt:i4>0</vt:i4>
      </vt:variant>
      <vt:variant>
        <vt:i4>5</vt:i4>
      </vt:variant>
      <vt:variant>
        <vt:lpwstr/>
      </vt:variant>
      <vt:variant>
        <vt:lpwstr>_Toc188810548</vt:lpwstr>
      </vt:variant>
      <vt:variant>
        <vt:i4>1245245</vt:i4>
      </vt:variant>
      <vt:variant>
        <vt:i4>38</vt:i4>
      </vt:variant>
      <vt:variant>
        <vt:i4>0</vt:i4>
      </vt:variant>
      <vt:variant>
        <vt:i4>5</vt:i4>
      </vt:variant>
      <vt:variant>
        <vt:lpwstr/>
      </vt:variant>
      <vt:variant>
        <vt:lpwstr>_Toc188810547</vt:lpwstr>
      </vt:variant>
      <vt:variant>
        <vt:i4>1245245</vt:i4>
      </vt:variant>
      <vt:variant>
        <vt:i4>32</vt:i4>
      </vt:variant>
      <vt:variant>
        <vt:i4>0</vt:i4>
      </vt:variant>
      <vt:variant>
        <vt:i4>5</vt:i4>
      </vt:variant>
      <vt:variant>
        <vt:lpwstr/>
      </vt:variant>
      <vt:variant>
        <vt:lpwstr>_Toc188810546</vt:lpwstr>
      </vt:variant>
      <vt:variant>
        <vt:i4>1245245</vt:i4>
      </vt:variant>
      <vt:variant>
        <vt:i4>26</vt:i4>
      </vt:variant>
      <vt:variant>
        <vt:i4>0</vt:i4>
      </vt:variant>
      <vt:variant>
        <vt:i4>5</vt:i4>
      </vt:variant>
      <vt:variant>
        <vt:lpwstr/>
      </vt:variant>
      <vt:variant>
        <vt:lpwstr>_Toc188810545</vt:lpwstr>
      </vt:variant>
      <vt:variant>
        <vt:i4>1245245</vt:i4>
      </vt:variant>
      <vt:variant>
        <vt:i4>20</vt:i4>
      </vt:variant>
      <vt:variant>
        <vt:i4>0</vt:i4>
      </vt:variant>
      <vt:variant>
        <vt:i4>5</vt:i4>
      </vt:variant>
      <vt:variant>
        <vt:lpwstr/>
      </vt:variant>
      <vt:variant>
        <vt:lpwstr>_Toc188810544</vt:lpwstr>
      </vt:variant>
      <vt:variant>
        <vt:i4>1245245</vt:i4>
      </vt:variant>
      <vt:variant>
        <vt:i4>14</vt:i4>
      </vt:variant>
      <vt:variant>
        <vt:i4>0</vt:i4>
      </vt:variant>
      <vt:variant>
        <vt:i4>5</vt:i4>
      </vt:variant>
      <vt:variant>
        <vt:lpwstr/>
      </vt:variant>
      <vt:variant>
        <vt:lpwstr>_Toc188810543</vt:lpwstr>
      </vt:variant>
      <vt:variant>
        <vt:i4>1245245</vt:i4>
      </vt:variant>
      <vt:variant>
        <vt:i4>8</vt:i4>
      </vt:variant>
      <vt:variant>
        <vt:i4>0</vt:i4>
      </vt:variant>
      <vt:variant>
        <vt:i4>5</vt:i4>
      </vt:variant>
      <vt:variant>
        <vt:lpwstr/>
      </vt:variant>
      <vt:variant>
        <vt:lpwstr>_Toc188810542</vt:lpwstr>
      </vt:variant>
      <vt:variant>
        <vt:i4>1245245</vt:i4>
      </vt:variant>
      <vt:variant>
        <vt:i4>2</vt:i4>
      </vt:variant>
      <vt:variant>
        <vt:i4>0</vt:i4>
      </vt:variant>
      <vt:variant>
        <vt:i4>5</vt:i4>
      </vt:variant>
      <vt:variant>
        <vt:lpwstr/>
      </vt:variant>
      <vt:variant>
        <vt:lpwstr>_Toc188810541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subject/>
  <dc:creator>ICT Automatisering</dc:creator>
  <cp:keywords/>
  <cp:lastModifiedBy>Marcel</cp:lastModifiedBy>
  <cp:revision>43</cp:revision>
  <cp:lastPrinted>2010-04-18T22:03:00Z</cp:lastPrinted>
  <dcterms:created xsi:type="dcterms:W3CDTF">2009-12-24T09:09:00Z</dcterms:created>
  <dcterms:modified xsi:type="dcterms:W3CDTF">2010-10-21T15:40:00Z</dcterms:modified>
</cp:coreProperties>
</file>