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tbl>
      <w:tblPr>
        <w:tblpPr w:leftFromText="141" w:rightFromText="141" w:vertAnchor="text" w:tblpY="1"/>
        <w:tblOverlap w:val="never"/>
        <w:tblW w:w="0" w:type="auto"/>
        <w:tblLayout w:type="fixed"/>
        <w:tblCellMar>
          <w:left w:w="0" w:type="dxa"/>
          <w:right w:w="0" w:type="dxa"/>
        </w:tblCellMar>
        <w:tblLook w:val="0000" w:firstRow="0" w:lastRow="0" w:firstColumn="0" w:lastColumn="0" w:noHBand="0" w:noVBand="0"/>
      </w:tblPr>
      <w:tblGrid>
        <w:gridCol w:w="7036"/>
      </w:tblGrid>
      <w:tr w:rsidR="00106F6D" w:rsidTr="008B1C11">
        <w:trPr>
          <w:trHeight w:hRule="exact" w:val="2160"/>
        </w:trPr>
        <w:tc>
          <w:tcPr>
            <w:tcW w:w="7036" w:type="dxa"/>
          </w:tcPr>
          <w:p w:rsidR="00106F6D" w:rsidRDefault="00AA197B" w:rsidP="008B1C11">
            <w:pPr>
              <w:rPr>
                <w:rStyle w:val="Huisstijl-Sjabloonnaam"/>
              </w:rPr>
            </w:pPr>
            <w:bookmarkStart w:id="0" w:name="bmTitel1" w:colFirst="0" w:colLast="0"/>
            <w:r>
              <w:rPr>
                <w:rStyle w:val="Huisstijl-Sjabloonnaam"/>
              </w:rPr>
              <w:t>Handleiding</w:t>
            </w:r>
            <w:r w:rsidR="00372EBE">
              <w:rPr>
                <w:rStyle w:val="Huisstijl-Sjabloonnaam"/>
              </w:rPr>
              <w:t xml:space="preserve">: </w:t>
            </w:r>
            <w:sdt>
              <w:sdtPr>
                <w:rPr>
                  <w:rStyle w:val="Huisstijl-Sjabloonnaam"/>
                </w:rPr>
                <w:alias w:val="Title"/>
                <w:tag w:val=""/>
                <w:id w:val="27615945"/>
                <w:placeholder>
                  <w:docPart w:val="7BF91ECB5C3C4048BFCC6B6F036E83D1"/>
                </w:placeholder>
                <w:dataBinding w:prefixMappings="xmlns:ns0='http://purl.org/dc/elements/1.1/' xmlns:ns1='http://schemas.openxmlformats.org/package/2006/metadata/core-properties' " w:xpath="/ns1:coreProperties[1]/ns0:title[1]" w:storeItemID="{6C3C8BC8-F283-45AE-878A-BAB7291924A1}"/>
                <w:text/>
              </w:sdtPr>
              <w:sdtContent>
                <w:r w:rsidR="003F3FDC">
                  <w:rPr>
                    <w:rStyle w:val="Huisstijl-Sjabloonnaam"/>
                    <w:lang w:val="en-US"/>
                  </w:rPr>
                  <w:t>Exception Handling in Sql Server</w:t>
                </w:r>
              </w:sdtContent>
            </w:sdt>
          </w:p>
          <w:p w:rsidR="00106F6D" w:rsidRDefault="00106F6D" w:rsidP="008B1C11">
            <w:pPr>
              <w:rPr>
                <w:rStyle w:val="Huisstijl-Sjabloonnaam"/>
              </w:rPr>
            </w:pPr>
          </w:p>
          <w:p w:rsidR="00106F6D" w:rsidRDefault="00F42E6D" w:rsidP="008B1C11">
            <w:pPr>
              <w:rPr>
                <w:rStyle w:val="Huisstijl-Gegeven"/>
              </w:rPr>
            </w:pPr>
            <w:r>
              <w:rPr>
                <w:rStyle w:val="Huisstijl-Gegeven"/>
              </w:rPr>
              <w:fldChar w:fldCharType="begin"/>
            </w:r>
            <w:r>
              <w:rPr>
                <w:rStyle w:val="Huisstijl-Gegeven"/>
              </w:rPr>
              <w:instrText xml:space="preserve"> DOCPROPERTY  Bedrijf  \* MERGEFORMAT </w:instrText>
            </w:r>
            <w:r>
              <w:rPr>
                <w:rStyle w:val="Huisstijl-Gegeven"/>
              </w:rPr>
              <w:fldChar w:fldCharType="separate"/>
            </w:r>
            <w:r>
              <w:rPr>
                <w:rStyle w:val="Huisstijl-Gegeven"/>
              </w:rPr>
              <w:t>Aluchemie</w:t>
            </w:r>
            <w:r>
              <w:rPr>
                <w:rStyle w:val="Huisstijl-Gegeven"/>
              </w:rPr>
              <w:fldChar w:fldCharType="end"/>
            </w:r>
          </w:p>
          <w:p w:rsidR="00106F6D" w:rsidRDefault="00F42E6D" w:rsidP="008B1C11">
            <w:pPr>
              <w:rPr>
                <w:rStyle w:val="Huisstijl-Gegeven"/>
              </w:rPr>
            </w:pPr>
            <w:r>
              <w:rPr>
                <w:rStyle w:val="Huisstijl-Gegeven"/>
              </w:rPr>
              <w:t>Locatie:</w:t>
            </w:r>
            <w:r w:rsidR="009962A7">
              <w:rPr>
                <w:rStyle w:val="Huisstijl-Gegeven"/>
              </w:rPr>
              <w:t xml:space="preserve"> </w:t>
            </w:r>
            <w:r w:rsidR="00F00A6E">
              <w:rPr>
                <w:rStyle w:val="Huisstijl-Gegeven"/>
              </w:rPr>
              <w:fldChar w:fldCharType="begin"/>
            </w:r>
            <w:r w:rsidR="00F00A6E">
              <w:rPr>
                <w:rStyle w:val="Huisstijl-Gegeven"/>
              </w:rPr>
              <w:instrText xml:space="preserve"> DOCPROPERTY  locatie  \* MERGEFORMAT </w:instrText>
            </w:r>
            <w:r w:rsidR="00F00A6E">
              <w:rPr>
                <w:rStyle w:val="Huisstijl-Gegeven"/>
              </w:rPr>
              <w:fldChar w:fldCharType="separate"/>
            </w:r>
            <w:r>
              <w:rPr>
                <w:rStyle w:val="Huisstijl-Gegeven"/>
              </w:rPr>
              <w:t>Rotterdam</w:t>
            </w:r>
            <w:r w:rsidR="00F00A6E">
              <w:rPr>
                <w:rStyle w:val="Huisstijl-Gegeven"/>
              </w:rPr>
              <w:fldChar w:fldCharType="end"/>
            </w:r>
          </w:p>
          <w:p w:rsidR="00106F6D" w:rsidRDefault="00106F6D" w:rsidP="008B1C11">
            <w:pPr>
              <w:rPr>
                <w:rStyle w:val="Huisstijl-Gegeven"/>
              </w:rPr>
            </w:pPr>
          </w:p>
          <w:p w:rsidR="00106F6D" w:rsidRDefault="004C6D32" w:rsidP="008B1C11">
            <w:pPr>
              <w:rPr>
                <w:rStyle w:val="Huisstijl-Gegeven"/>
              </w:rPr>
            </w:pPr>
            <w:r>
              <w:rPr>
                <w:rStyle w:val="Huisstijl-Gegeven"/>
              </w:rPr>
              <w:t>Opdracht</w:t>
            </w:r>
            <w:r w:rsidR="0019432B">
              <w:rPr>
                <w:rStyle w:val="Huisstijl-Gegeven"/>
              </w:rPr>
              <w:t xml:space="preserve"> </w:t>
            </w:r>
            <w:r>
              <w:rPr>
                <w:rStyle w:val="Huisstijl-Gegeven"/>
              </w:rPr>
              <w:fldChar w:fldCharType="begin"/>
            </w:r>
            <w:r>
              <w:rPr>
                <w:rStyle w:val="Huisstijl-Gegeven"/>
              </w:rPr>
              <w:instrText xml:space="preserve"> DOCPROPERTY  opdracht  \* MERGEFORMAT </w:instrText>
            </w:r>
            <w:r>
              <w:rPr>
                <w:rStyle w:val="Huisstijl-Gegeven"/>
              </w:rPr>
              <w:fldChar w:fldCharType="separate"/>
            </w:r>
            <w:r w:rsidR="00F42E6D">
              <w:rPr>
                <w:rStyle w:val="Huisstijl-Gegeven"/>
              </w:rPr>
              <w:t>PO-000127-1</w:t>
            </w:r>
            <w:r>
              <w:rPr>
                <w:rStyle w:val="Huisstijl-Gegeven"/>
              </w:rPr>
              <w:fldChar w:fldCharType="end"/>
            </w:r>
          </w:p>
          <w:p w:rsidR="00106F6D" w:rsidRDefault="00106F6D" w:rsidP="008B1C11">
            <w:pPr>
              <w:rPr>
                <w:rStyle w:val="Huisstijl-Gegeven"/>
              </w:rPr>
            </w:pPr>
          </w:p>
        </w:tc>
      </w:tr>
      <w:tr w:rsidR="00106F6D" w:rsidTr="008B1C11">
        <w:trPr>
          <w:trHeight w:val="480"/>
        </w:trPr>
        <w:tc>
          <w:tcPr>
            <w:tcW w:w="7036" w:type="dxa"/>
          </w:tcPr>
          <w:p w:rsidR="00106F6D" w:rsidRDefault="009962A7" w:rsidP="008B1C11">
            <w:pPr>
              <w:rPr>
                <w:rStyle w:val="Huisstijl-Kopje"/>
              </w:rPr>
            </w:pPr>
            <w:bookmarkStart w:id="1" w:name="bmAuteur1" w:colFirst="0" w:colLast="0"/>
            <w:bookmarkEnd w:id="0"/>
            <w:r>
              <w:rPr>
                <w:rStyle w:val="Huisstijl-Kopje"/>
              </w:rPr>
              <w:t>Auteur(s)</w:t>
            </w:r>
          </w:p>
          <w:p w:rsidR="00106F6D" w:rsidRDefault="0019432B" w:rsidP="008B1C11">
            <w:pPr>
              <w:rPr>
                <w:rStyle w:val="Huisstijl-Gegeven"/>
              </w:rPr>
            </w:pPr>
            <w:r>
              <w:rPr>
                <w:rStyle w:val="Huisstijl-Gegeven"/>
              </w:rPr>
              <w:t>Marcel Jordaa</w:t>
            </w:r>
            <w:r w:rsidR="009962A7">
              <w:rPr>
                <w:rStyle w:val="Huisstijl-Gegeven"/>
              </w:rPr>
              <w:t>n</w:t>
            </w:r>
          </w:p>
          <w:p w:rsidR="00106F6D" w:rsidRDefault="00106F6D" w:rsidP="008B1C11">
            <w:pPr>
              <w:rPr>
                <w:rStyle w:val="Huisstijl-Gegeven"/>
              </w:rPr>
            </w:pPr>
          </w:p>
        </w:tc>
      </w:tr>
    </w:tbl>
    <w:bookmarkEnd w:id="1"/>
    <w:p w:rsidR="00106F6D" w:rsidRDefault="008B1C11">
      <w:r>
        <w:br w:type="textWrapping" w:clear="all"/>
      </w:r>
    </w:p>
    <w:p w:rsidR="00106F6D" w:rsidRDefault="009962A7" w:rsidP="00AD07D3">
      <w:pPr>
        <w:keepNext/>
        <w:spacing w:before="240"/>
        <w:rPr>
          <w:rStyle w:val="Huisstijl-Sjabloonnaam"/>
        </w:rPr>
      </w:pPr>
      <w:bookmarkStart w:id="2" w:name="bmBegin"/>
      <w:bookmarkEnd w:id="2"/>
      <w:r>
        <w:br w:type="page"/>
      </w:r>
      <w:r>
        <w:rPr>
          <w:rStyle w:val="Huisstijl-Sjabloonnaam"/>
        </w:rPr>
        <w:lastRenderedPageBreak/>
        <w:t>Inhoud</w:t>
      </w:r>
    </w:p>
    <w:p w:rsidR="005A1567" w:rsidRDefault="00C637FF">
      <w:pPr>
        <w:pStyle w:val="TOC1"/>
        <w:rPr>
          <w:rFonts w:asciiTheme="minorHAnsi" w:eastAsiaTheme="minorEastAsia" w:hAnsiTheme="minorHAnsi" w:cstheme="minorBidi"/>
          <w:sz w:val="22"/>
          <w:szCs w:val="22"/>
        </w:rPr>
      </w:pPr>
      <w:r>
        <w:fldChar w:fldCharType="begin"/>
      </w:r>
      <w:r>
        <w:instrText xml:space="preserve"> TOC \o "1-3" </w:instrText>
      </w:r>
      <w:r>
        <w:fldChar w:fldCharType="separate"/>
      </w:r>
      <w:bookmarkStart w:id="3" w:name="_GoBack"/>
      <w:bookmarkEnd w:id="3"/>
      <w:r w:rsidR="005A1567">
        <w:t>1</w:t>
      </w:r>
      <w:r w:rsidR="005A1567">
        <w:rPr>
          <w:rFonts w:asciiTheme="minorHAnsi" w:eastAsiaTheme="minorEastAsia" w:hAnsiTheme="minorHAnsi" w:cstheme="minorBidi"/>
          <w:sz w:val="22"/>
          <w:szCs w:val="22"/>
        </w:rPr>
        <w:tab/>
      </w:r>
      <w:r w:rsidR="005A1567">
        <w:t>Inleiding</w:t>
      </w:r>
      <w:r w:rsidR="005A1567">
        <w:tab/>
      </w:r>
      <w:r w:rsidR="005A1567">
        <w:fldChar w:fldCharType="begin"/>
      </w:r>
      <w:r w:rsidR="005A1567">
        <w:instrText xml:space="preserve"> PAGEREF _Toc393194085 \h </w:instrText>
      </w:r>
      <w:r w:rsidR="005A1567">
        <w:fldChar w:fldCharType="separate"/>
      </w:r>
      <w:r w:rsidR="005A1567">
        <w:t>3</w:t>
      </w:r>
      <w:r w:rsidR="005A1567">
        <w:fldChar w:fldCharType="end"/>
      </w:r>
    </w:p>
    <w:p w:rsidR="005A1567" w:rsidRDefault="005A1567">
      <w:pPr>
        <w:pStyle w:val="TOC2"/>
        <w:rPr>
          <w:rFonts w:asciiTheme="minorHAnsi" w:eastAsiaTheme="minorEastAsia" w:hAnsiTheme="minorHAnsi" w:cstheme="minorBidi"/>
          <w:sz w:val="22"/>
          <w:szCs w:val="22"/>
        </w:rPr>
      </w:pPr>
      <w:r>
        <w:t>1.1</w:t>
      </w:r>
      <w:r>
        <w:rPr>
          <w:rFonts w:asciiTheme="minorHAnsi" w:eastAsiaTheme="minorEastAsia" w:hAnsiTheme="minorHAnsi" w:cstheme="minorBidi"/>
          <w:sz w:val="22"/>
          <w:szCs w:val="22"/>
        </w:rPr>
        <w:tab/>
      </w:r>
      <w:r>
        <w:t>Documenten</w:t>
      </w:r>
      <w:r>
        <w:tab/>
      </w:r>
      <w:r>
        <w:fldChar w:fldCharType="begin"/>
      </w:r>
      <w:r>
        <w:instrText xml:space="preserve"> PAGEREF _Toc393194086 \h </w:instrText>
      </w:r>
      <w:r>
        <w:fldChar w:fldCharType="separate"/>
      </w:r>
      <w:r>
        <w:t>3</w:t>
      </w:r>
      <w:r>
        <w:fldChar w:fldCharType="end"/>
      </w:r>
    </w:p>
    <w:p w:rsidR="005A1567" w:rsidRDefault="005A1567">
      <w:pPr>
        <w:pStyle w:val="TOC2"/>
        <w:rPr>
          <w:rFonts w:asciiTheme="minorHAnsi" w:eastAsiaTheme="minorEastAsia" w:hAnsiTheme="minorHAnsi" w:cstheme="minorBidi"/>
          <w:sz w:val="22"/>
          <w:szCs w:val="22"/>
        </w:rPr>
      </w:pPr>
      <w:r>
        <w:t>1.2</w:t>
      </w:r>
      <w:r>
        <w:rPr>
          <w:rFonts w:asciiTheme="minorHAnsi" w:eastAsiaTheme="minorEastAsia" w:hAnsiTheme="minorHAnsi" w:cstheme="minorBidi"/>
          <w:sz w:val="22"/>
          <w:szCs w:val="22"/>
        </w:rPr>
        <w:tab/>
      </w:r>
      <w:r>
        <w:t>Document historie</w:t>
      </w:r>
      <w:r>
        <w:tab/>
      </w:r>
      <w:r>
        <w:fldChar w:fldCharType="begin"/>
      </w:r>
      <w:r>
        <w:instrText xml:space="preserve"> PAGEREF _Toc393194087 \h </w:instrText>
      </w:r>
      <w:r>
        <w:fldChar w:fldCharType="separate"/>
      </w:r>
      <w:r>
        <w:t>3</w:t>
      </w:r>
      <w:r>
        <w:fldChar w:fldCharType="end"/>
      </w:r>
    </w:p>
    <w:p w:rsidR="005A1567" w:rsidRDefault="005A1567">
      <w:pPr>
        <w:pStyle w:val="TOC2"/>
        <w:rPr>
          <w:rFonts w:asciiTheme="minorHAnsi" w:eastAsiaTheme="minorEastAsia" w:hAnsiTheme="minorHAnsi" w:cstheme="minorBidi"/>
          <w:sz w:val="22"/>
          <w:szCs w:val="22"/>
        </w:rPr>
      </w:pPr>
      <w:r>
        <w:t>1.3</w:t>
      </w:r>
      <w:r>
        <w:rPr>
          <w:rFonts w:asciiTheme="minorHAnsi" w:eastAsiaTheme="minorEastAsia" w:hAnsiTheme="minorHAnsi" w:cstheme="minorBidi"/>
          <w:sz w:val="22"/>
          <w:szCs w:val="22"/>
        </w:rPr>
        <w:tab/>
      </w:r>
      <w:r>
        <w:t>Toegepaste documenten</w:t>
      </w:r>
      <w:r>
        <w:tab/>
      </w:r>
      <w:r>
        <w:fldChar w:fldCharType="begin"/>
      </w:r>
      <w:r>
        <w:instrText xml:space="preserve"> PAGEREF _Toc393194088 \h </w:instrText>
      </w:r>
      <w:r>
        <w:fldChar w:fldCharType="separate"/>
      </w:r>
      <w:r>
        <w:t>3</w:t>
      </w:r>
      <w:r>
        <w:fldChar w:fldCharType="end"/>
      </w:r>
    </w:p>
    <w:p w:rsidR="005A1567" w:rsidRDefault="005A1567">
      <w:pPr>
        <w:pStyle w:val="TOC2"/>
        <w:rPr>
          <w:rFonts w:asciiTheme="minorHAnsi" w:eastAsiaTheme="minorEastAsia" w:hAnsiTheme="minorHAnsi" w:cstheme="minorBidi"/>
          <w:sz w:val="22"/>
          <w:szCs w:val="22"/>
        </w:rPr>
      </w:pPr>
      <w:r>
        <w:t>1.4</w:t>
      </w:r>
      <w:r>
        <w:rPr>
          <w:rFonts w:asciiTheme="minorHAnsi" w:eastAsiaTheme="minorEastAsia" w:hAnsiTheme="minorHAnsi" w:cstheme="minorBidi"/>
          <w:sz w:val="22"/>
          <w:szCs w:val="22"/>
        </w:rPr>
        <w:tab/>
      </w:r>
      <w:r>
        <w:t>Definities en begrippen</w:t>
      </w:r>
      <w:r>
        <w:tab/>
      </w:r>
      <w:r>
        <w:fldChar w:fldCharType="begin"/>
      </w:r>
      <w:r>
        <w:instrText xml:space="preserve"> PAGEREF _Toc393194089 \h </w:instrText>
      </w:r>
      <w:r>
        <w:fldChar w:fldCharType="separate"/>
      </w:r>
      <w:r>
        <w:t>3</w:t>
      </w:r>
      <w:r>
        <w:fldChar w:fldCharType="end"/>
      </w:r>
    </w:p>
    <w:p w:rsidR="005A1567" w:rsidRDefault="005A1567">
      <w:pPr>
        <w:pStyle w:val="TOC1"/>
        <w:rPr>
          <w:rFonts w:asciiTheme="minorHAnsi" w:eastAsiaTheme="minorEastAsia" w:hAnsiTheme="minorHAnsi" w:cstheme="minorBidi"/>
          <w:sz w:val="22"/>
          <w:szCs w:val="22"/>
        </w:rPr>
      </w:pPr>
      <w:r>
        <w:t>2</w:t>
      </w:r>
      <w:r>
        <w:rPr>
          <w:rFonts w:asciiTheme="minorHAnsi" w:eastAsiaTheme="minorEastAsia" w:hAnsiTheme="minorHAnsi" w:cstheme="minorBidi"/>
          <w:sz w:val="22"/>
          <w:szCs w:val="22"/>
        </w:rPr>
        <w:tab/>
      </w:r>
      <w:r>
        <w:t>Exception Handling Basics</w:t>
      </w:r>
      <w:r>
        <w:tab/>
      </w:r>
      <w:r>
        <w:fldChar w:fldCharType="begin"/>
      </w:r>
      <w:r>
        <w:instrText xml:space="preserve"> PAGEREF _Toc393194090 \h </w:instrText>
      </w:r>
      <w:r>
        <w:fldChar w:fldCharType="separate"/>
      </w:r>
      <w:r>
        <w:t>4</w:t>
      </w:r>
      <w:r>
        <w:fldChar w:fldCharType="end"/>
      </w:r>
    </w:p>
    <w:p w:rsidR="005A1567" w:rsidRDefault="005A1567">
      <w:pPr>
        <w:pStyle w:val="TOC2"/>
        <w:rPr>
          <w:rFonts w:asciiTheme="minorHAnsi" w:eastAsiaTheme="minorEastAsia" w:hAnsiTheme="minorHAnsi" w:cstheme="minorBidi"/>
          <w:sz w:val="22"/>
          <w:szCs w:val="22"/>
        </w:rPr>
      </w:pPr>
      <w:r>
        <w:t>2.1</w:t>
      </w:r>
      <w:r>
        <w:rPr>
          <w:rFonts w:asciiTheme="minorHAnsi" w:eastAsiaTheme="minorEastAsia" w:hAnsiTheme="minorHAnsi" w:cstheme="minorBidi"/>
          <w:sz w:val="22"/>
          <w:szCs w:val="22"/>
        </w:rPr>
        <w:tab/>
      </w:r>
      <w:r w:rsidRPr="00E613A8">
        <w:rPr>
          <w:bCs/>
        </w:rPr>
        <w:t>DEMO 1:</w:t>
      </w:r>
      <w:r>
        <w:tab/>
      </w:r>
      <w:r>
        <w:fldChar w:fldCharType="begin"/>
      </w:r>
      <w:r>
        <w:instrText xml:space="preserve"> PAGEREF _Toc393194091 \h </w:instrText>
      </w:r>
      <w:r>
        <w:fldChar w:fldCharType="separate"/>
      </w:r>
      <w:r>
        <w:t>7</w:t>
      </w:r>
      <w:r>
        <w:fldChar w:fldCharType="end"/>
      </w:r>
    </w:p>
    <w:p w:rsidR="005A1567" w:rsidRDefault="005A1567">
      <w:pPr>
        <w:pStyle w:val="TOC2"/>
        <w:rPr>
          <w:rFonts w:asciiTheme="minorHAnsi" w:eastAsiaTheme="minorEastAsia" w:hAnsiTheme="minorHAnsi" w:cstheme="minorBidi"/>
          <w:sz w:val="22"/>
          <w:szCs w:val="22"/>
        </w:rPr>
      </w:pPr>
      <w:r>
        <w:t>2.2</w:t>
      </w:r>
      <w:r>
        <w:rPr>
          <w:rFonts w:asciiTheme="minorHAnsi" w:eastAsiaTheme="minorEastAsia" w:hAnsiTheme="minorHAnsi" w:cstheme="minorBidi"/>
          <w:sz w:val="22"/>
          <w:szCs w:val="22"/>
        </w:rPr>
        <w:tab/>
      </w:r>
      <w:r w:rsidRPr="00E613A8">
        <w:rPr>
          <w:bCs/>
        </w:rPr>
        <w:t>DEMO 2:</w:t>
      </w:r>
      <w:r>
        <w:tab/>
      </w:r>
      <w:r>
        <w:fldChar w:fldCharType="begin"/>
      </w:r>
      <w:r>
        <w:instrText xml:space="preserve"> PAGEREF _Toc393194092 \h </w:instrText>
      </w:r>
      <w:r>
        <w:fldChar w:fldCharType="separate"/>
      </w:r>
      <w:r>
        <w:t>8</w:t>
      </w:r>
      <w:r>
        <w:fldChar w:fldCharType="end"/>
      </w:r>
    </w:p>
    <w:p w:rsidR="005A1567" w:rsidRDefault="005A1567">
      <w:pPr>
        <w:pStyle w:val="TOC2"/>
        <w:rPr>
          <w:rFonts w:asciiTheme="minorHAnsi" w:eastAsiaTheme="minorEastAsia" w:hAnsiTheme="minorHAnsi" w:cstheme="minorBidi"/>
          <w:sz w:val="22"/>
          <w:szCs w:val="22"/>
        </w:rPr>
      </w:pPr>
      <w:r>
        <w:t>2.3</w:t>
      </w:r>
      <w:r>
        <w:rPr>
          <w:rFonts w:asciiTheme="minorHAnsi" w:eastAsiaTheme="minorEastAsia" w:hAnsiTheme="minorHAnsi" w:cstheme="minorBidi"/>
          <w:sz w:val="22"/>
          <w:szCs w:val="22"/>
        </w:rPr>
        <w:tab/>
      </w:r>
      <w:r w:rsidRPr="00E613A8">
        <w:rPr>
          <w:bCs/>
        </w:rPr>
        <w:t>DEMO 3:</w:t>
      </w:r>
      <w:r>
        <w:tab/>
      </w:r>
      <w:r>
        <w:fldChar w:fldCharType="begin"/>
      </w:r>
      <w:r>
        <w:instrText xml:space="preserve"> PAGEREF _Toc393194093 \h </w:instrText>
      </w:r>
      <w:r>
        <w:fldChar w:fldCharType="separate"/>
      </w:r>
      <w:r>
        <w:t>9</w:t>
      </w:r>
      <w:r>
        <w:fldChar w:fldCharType="end"/>
      </w:r>
    </w:p>
    <w:p w:rsidR="005A1567" w:rsidRDefault="005A1567">
      <w:pPr>
        <w:pStyle w:val="TOC2"/>
        <w:rPr>
          <w:rFonts w:asciiTheme="minorHAnsi" w:eastAsiaTheme="minorEastAsia" w:hAnsiTheme="minorHAnsi" w:cstheme="minorBidi"/>
          <w:sz w:val="22"/>
          <w:szCs w:val="22"/>
        </w:rPr>
      </w:pPr>
      <w:r>
        <w:t>2.4</w:t>
      </w:r>
      <w:r>
        <w:rPr>
          <w:rFonts w:asciiTheme="minorHAnsi" w:eastAsiaTheme="minorEastAsia" w:hAnsiTheme="minorHAnsi" w:cstheme="minorBidi"/>
          <w:sz w:val="22"/>
          <w:szCs w:val="22"/>
        </w:rPr>
        <w:tab/>
      </w:r>
      <w:r w:rsidRPr="00E613A8">
        <w:rPr>
          <w:bCs/>
        </w:rPr>
        <w:t>DEMO 4:</w:t>
      </w:r>
      <w:r>
        <w:tab/>
      </w:r>
      <w:r>
        <w:fldChar w:fldCharType="begin"/>
      </w:r>
      <w:r>
        <w:instrText xml:space="preserve"> PAGEREF _Toc393194094 \h </w:instrText>
      </w:r>
      <w:r>
        <w:fldChar w:fldCharType="separate"/>
      </w:r>
      <w:r>
        <w:t>10</w:t>
      </w:r>
      <w:r>
        <w:fldChar w:fldCharType="end"/>
      </w:r>
    </w:p>
    <w:p w:rsidR="005A1567" w:rsidRDefault="005A1567">
      <w:pPr>
        <w:pStyle w:val="TOC2"/>
        <w:rPr>
          <w:rFonts w:asciiTheme="minorHAnsi" w:eastAsiaTheme="minorEastAsia" w:hAnsiTheme="minorHAnsi" w:cstheme="minorBidi"/>
          <w:sz w:val="22"/>
          <w:szCs w:val="22"/>
        </w:rPr>
      </w:pPr>
      <w:r>
        <w:t>2.5</w:t>
      </w:r>
      <w:r>
        <w:rPr>
          <w:rFonts w:asciiTheme="minorHAnsi" w:eastAsiaTheme="minorEastAsia" w:hAnsiTheme="minorHAnsi" w:cstheme="minorBidi"/>
          <w:sz w:val="22"/>
          <w:szCs w:val="22"/>
        </w:rPr>
        <w:tab/>
      </w:r>
      <w:r w:rsidRPr="00E613A8">
        <w:rPr>
          <w:bCs/>
        </w:rPr>
        <w:t>DEMO 5:</w:t>
      </w:r>
      <w:r>
        <w:tab/>
      </w:r>
      <w:r>
        <w:fldChar w:fldCharType="begin"/>
      </w:r>
      <w:r>
        <w:instrText xml:space="preserve"> PAGEREF _Toc393194095 \h </w:instrText>
      </w:r>
      <w:r>
        <w:fldChar w:fldCharType="separate"/>
      </w:r>
      <w:r>
        <w:t>11</w:t>
      </w:r>
      <w:r>
        <w:fldChar w:fldCharType="end"/>
      </w:r>
    </w:p>
    <w:p w:rsidR="005A1567" w:rsidRDefault="005A1567">
      <w:pPr>
        <w:pStyle w:val="TOC2"/>
        <w:rPr>
          <w:rFonts w:asciiTheme="minorHAnsi" w:eastAsiaTheme="minorEastAsia" w:hAnsiTheme="minorHAnsi" w:cstheme="minorBidi"/>
          <w:sz w:val="22"/>
          <w:szCs w:val="22"/>
        </w:rPr>
      </w:pPr>
      <w:r>
        <w:t>2.6</w:t>
      </w:r>
      <w:r>
        <w:rPr>
          <w:rFonts w:asciiTheme="minorHAnsi" w:eastAsiaTheme="minorEastAsia" w:hAnsiTheme="minorHAnsi" w:cstheme="minorBidi"/>
          <w:sz w:val="22"/>
          <w:szCs w:val="22"/>
        </w:rPr>
        <w:tab/>
      </w:r>
      <w:r w:rsidRPr="00E613A8">
        <w:rPr>
          <w:bCs/>
        </w:rPr>
        <w:t>DEMO 6:</w:t>
      </w:r>
      <w:r>
        <w:tab/>
      </w:r>
      <w:r>
        <w:fldChar w:fldCharType="begin"/>
      </w:r>
      <w:r>
        <w:instrText xml:space="preserve"> PAGEREF _Toc393194096 \h </w:instrText>
      </w:r>
      <w:r>
        <w:fldChar w:fldCharType="separate"/>
      </w:r>
      <w:r>
        <w:t>12</w:t>
      </w:r>
      <w:r>
        <w:fldChar w:fldCharType="end"/>
      </w:r>
    </w:p>
    <w:p w:rsidR="005A1567" w:rsidRDefault="005A1567">
      <w:pPr>
        <w:pStyle w:val="TOC1"/>
        <w:rPr>
          <w:rFonts w:asciiTheme="minorHAnsi" w:eastAsiaTheme="minorEastAsia" w:hAnsiTheme="minorHAnsi" w:cstheme="minorBidi"/>
          <w:sz w:val="22"/>
          <w:szCs w:val="22"/>
        </w:rPr>
      </w:pPr>
      <w:r>
        <w:t>3</w:t>
      </w:r>
      <w:r>
        <w:rPr>
          <w:rFonts w:asciiTheme="minorHAnsi" w:eastAsiaTheme="minorEastAsia" w:hAnsiTheme="minorHAnsi" w:cstheme="minorBidi"/>
          <w:sz w:val="22"/>
          <w:szCs w:val="22"/>
        </w:rPr>
        <w:tab/>
      </w:r>
      <w:r>
        <w:t>TRY…CATCH</w:t>
      </w:r>
      <w:r>
        <w:tab/>
      </w:r>
      <w:r>
        <w:fldChar w:fldCharType="begin"/>
      </w:r>
      <w:r>
        <w:instrText xml:space="preserve"> PAGEREF _Toc393194097 \h </w:instrText>
      </w:r>
      <w:r>
        <w:fldChar w:fldCharType="separate"/>
      </w:r>
      <w:r>
        <w:t>21</w:t>
      </w:r>
      <w:r>
        <w:fldChar w:fldCharType="end"/>
      </w:r>
    </w:p>
    <w:p w:rsidR="005A1567" w:rsidRDefault="005A1567">
      <w:pPr>
        <w:pStyle w:val="TOC2"/>
        <w:rPr>
          <w:rFonts w:asciiTheme="minorHAnsi" w:eastAsiaTheme="minorEastAsia" w:hAnsiTheme="minorHAnsi" w:cstheme="minorBidi"/>
          <w:sz w:val="22"/>
          <w:szCs w:val="22"/>
        </w:rPr>
      </w:pPr>
      <w:r>
        <w:t>3.1</w:t>
      </w:r>
      <w:r>
        <w:rPr>
          <w:rFonts w:asciiTheme="minorHAnsi" w:eastAsiaTheme="minorEastAsia" w:hAnsiTheme="minorHAnsi" w:cstheme="minorBidi"/>
          <w:sz w:val="22"/>
          <w:szCs w:val="22"/>
        </w:rPr>
        <w:tab/>
      </w:r>
      <w:r>
        <w:t>DEMO 1:</w:t>
      </w:r>
      <w:r>
        <w:tab/>
      </w:r>
      <w:r>
        <w:fldChar w:fldCharType="begin"/>
      </w:r>
      <w:r>
        <w:instrText xml:space="preserve"> PAGEREF _Toc393194098 \h </w:instrText>
      </w:r>
      <w:r>
        <w:fldChar w:fldCharType="separate"/>
      </w:r>
      <w:r>
        <w:t>21</w:t>
      </w:r>
      <w:r>
        <w:fldChar w:fldCharType="end"/>
      </w:r>
    </w:p>
    <w:p w:rsidR="005A1567" w:rsidRDefault="005A1567">
      <w:pPr>
        <w:pStyle w:val="TOC2"/>
        <w:rPr>
          <w:rFonts w:asciiTheme="minorHAnsi" w:eastAsiaTheme="minorEastAsia" w:hAnsiTheme="minorHAnsi" w:cstheme="minorBidi"/>
          <w:sz w:val="22"/>
          <w:szCs w:val="22"/>
        </w:rPr>
      </w:pPr>
      <w:r>
        <w:t>3.2</w:t>
      </w:r>
      <w:r>
        <w:rPr>
          <w:rFonts w:asciiTheme="minorHAnsi" w:eastAsiaTheme="minorEastAsia" w:hAnsiTheme="minorHAnsi" w:cstheme="minorBidi"/>
          <w:sz w:val="22"/>
          <w:szCs w:val="22"/>
        </w:rPr>
        <w:tab/>
      </w:r>
      <w:r>
        <w:t>DEMO 2:</w:t>
      </w:r>
      <w:r>
        <w:tab/>
      </w:r>
      <w:r>
        <w:fldChar w:fldCharType="begin"/>
      </w:r>
      <w:r>
        <w:instrText xml:space="preserve"> PAGEREF _Toc393194099 \h </w:instrText>
      </w:r>
      <w:r>
        <w:fldChar w:fldCharType="separate"/>
      </w:r>
      <w:r>
        <w:t>22</w:t>
      </w:r>
      <w:r>
        <w:fldChar w:fldCharType="end"/>
      </w:r>
    </w:p>
    <w:p w:rsidR="005A1567" w:rsidRDefault="005A1567">
      <w:pPr>
        <w:pStyle w:val="TOC2"/>
        <w:rPr>
          <w:rFonts w:asciiTheme="minorHAnsi" w:eastAsiaTheme="minorEastAsia" w:hAnsiTheme="minorHAnsi" w:cstheme="minorBidi"/>
          <w:sz w:val="22"/>
          <w:szCs w:val="22"/>
        </w:rPr>
      </w:pPr>
      <w:r>
        <w:t>3.3</w:t>
      </w:r>
      <w:r>
        <w:rPr>
          <w:rFonts w:asciiTheme="minorHAnsi" w:eastAsiaTheme="minorEastAsia" w:hAnsiTheme="minorHAnsi" w:cstheme="minorBidi"/>
          <w:sz w:val="22"/>
          <w:szCs w:val="22"/>
        </w:rPr>
        <w:tab/>
      </w:r>
      <w:r>
        <w:t>DEMO 3:</w:t>
      </w:r>
      <w:r>
        <w:tab/>
      </w:r>
      <w:r>
        <w:fldChar w:fldCharType="begin"/>
      </w:r>
      <w:r>
        <w:instrText xml:space="preserve"> PAGEREF _Toc393194100 \h </w:instrText>
      </w:r>
      <w:r>
        <w:fldChar w:fldCharType="separate"/>
      </w:r>
      <w:r>
        <w:t>23</w:t>
      </w:r>
      <w:r>
        <w:fldChar w:fldCharType="end"/>
      </w:r>
    </w:p>
    <w:p w:rsidR="005A1567" w:rsidRDefault="005A1567">
      <w:pPr>
        <w:pStyle w:val="TOC2"/>
        <w:rPr>
          <w:rFonts w:asciiTheme="minorHAnsi" w:eastAsiaTheme="minorEastAsia" w:hAnsiTheme="minorHAnsi" w:cstheme="minorBidi"/>
          <w:sz w:val="22"/>
          <w:szCs w:val="22"/>
        </w:rPr>
      </w:pPr>
      <w:r>
        <w:t>3.4</w:t>
      </w:r>
      <w:r>
        <w:rPr>
          <w:rFonts w:asciiTheme="minorHAnsi" w:eastAsiaTheme="minorEastAsia" w:hAnsiTheme="minorHAnsi" w:cstheme="minorBidi"/>
          <w:sz w:val="22"/>
          <w:szCs w:val="22"/>
        </w:rPr>
        <w:tab/>
      </w:r>
      <w:r>
        <w:t>DEMO 4:</w:t>
      </w:r>
      <w:r>
        <w:tab/>
      </w:r>
      <w:r>
        <w:fldChar w:fldCharType="begin"/>
      </w:r>
      <w:r>
        <w:instrText xml:space="preserve"> PAGEREF _Toc393194101 \h </w:instrText>
      </w:r>
      <w:r>
        <w:fldChar w:fldCharType="separate"/>
      </w:r>
      <w:r>
        <w:t>24</w:t>
      </w:r>
      <w:r>
        <w:fldChar w:fldCharType="end"/>
      </w:r>
    </w:p>
    <w:p w:rsidR="005A1567" w:rsidRDefault="005A1567">
      <w:pPr>
        <w:pStyle w:val="TOC2"/>
        <w:rPr>
          <w:rFonts w:asciiTheme="minorHAnsi" w:eastAsiaTheme="minorEastAsia" w:hAnsiTheme="minorHAnsi" w:cstheme="minorBidi"/>
          <w:sz w:val="22"/>
          <w:szCs w:val="22"/>
        </w:rPr>
      </w:pPr>
      <w:r>
        <w:t>3.5</w:t>
      </w:r>
      <w:r>
        <w:rPr>
          <w:rFonts w:asciiTheme="minorHAnsi" w:eastAsiaTheme="minorEastAsia" w:hAnsiTheme="minorHAnsi" w:cstheme="minorBidi"/>
          <w:sz w:val="22"/>
          <w:szCs w:val="22"/>
        </w:rPr>
        <w:tab/>
      </w:r>
      <w:r>
        <w:t>DEMO 5:</w:t>
      </w:r>
      <w:r>
        <w:tab/>
      </w:r>
      <w:r>
        <w:fldChar w:fldCharType="begin"/>
      </w:r>
      <w:r>
        <w:instrText xml:space="preserve"> PAGEREF _Toc393194102 \h </w:instrText>
      </w:r>
      <w:r>
        <w:fldChar w:fldCharType="separate"/>
      </w:r>
      <w:r>
        <w:t>26</w:t>
      </w:r>
      <w:r>
        <w:fldChar w:fldCharType="end"/>
      </w:r>
    </w:p>
    <w:p w:rsidR="005A1567" w:rsidRDefault="005A1567">
      <w:pPr>
        <w:pStyle w:val="TOC2"/>
        <w:rPr>
          <w:rFonts w:asciiTheme="minorHAnsi" w:eastAsiaTheme="minorEastAsia" w:hAnsiTheme="minorHAnsi" w:cstheme="minorBidi"/>
          <w:sz w:val="22"/>
          <w:szCs w:val="22"/>
        </w:rPr>
      </w:pPr>
      <w:r>
        <w:t>3.6</w:t>
      </w:r>
      <w:r>
        <w:rPr>
          <w:rFonts w:asciiTheme="minorHAnsi" w:eastAsiaTheme="minorEastAsia" w:hAnsiTheme="minorHAnsi" w:cstheme="minorBidi"/>
          <w:sz w:val="22"/>
          <w:szCs w:val="22"/>
        </w:rPr>
        <w:tab/>
      </w:r>
      <w:r>
        <w:t>DEMO 6:</w:t>
      </w:r>
      <w:r>
        <w:tab/>
      </w:r>
      <w:r>
        <w:fldChar w:fldCharType="begin"/>
      </w:r>
      <w:r>
        <w:instrText xml:space="preserve"> PAGEREF _Toc393194103 \h </w:instrText>
      </w:r>
      <w:r>
        <w:fldChar w:fldCharType="separate"/>
      </w:r>
      <w:r>
        <w:t>27</w:t>
      </w:r>
      <w:r>
        <w:fldChar w:fldCharType="end"/>
      </w:r>
    </w:p>
    <w:p w:rsidR="005A1567" w:rsidRDefault="005A1567">
      <w:pPr>
        <w:pStyle w:val="TOC1"/>
        <w:rPr>
          <w:rFonts w:asciiTheme="minorHAnsi" w:eastAsiaTheme="minorEastAsia" w:hAnsiTheme="minorHAnsi" w:cstheme="minorBidi"/>
          <w:sz w:val="22"/>
          <w:szCs w:val="22"/>
        </w:rPr>
      </w:pPr>
      <w:r>
        <w:t>4</w:t>
      </w:r>
      <w:r>
        <w:rPr>
          <w:rFonts w:asciiTheme="minorHAnsi" w:eastAsiaTheme="minorEastAsia" w:hAnsiTheme="minorHAnsi" w:cstheme="minorBidi"/>
          <w:sz w:val="22"/>
          <w:szCs w:val="22"/>
        </w:rPr>
        <w:tab/>
      </w:r>
      <w:r>
        <w:t>Raiserror Vs Throw</w:t>
      </w:r>
      <w:r>
        <w:tab/>
      </w:r>
      <w:r>
        <w:fldChar w:fldCharType="begin"/>
      </w:r>
      <w:r>
        <w:instrText xml:space="preserve"> PAGEREF _Toc393194104 \h </w:instrText>
      </w:r>
      <w:r>
        <w:fldChar w:fldCharType="separate"/>
      </w:r>
      <w:r>
        <w:t>29</w:t>
      </w:r>
      <w:r>
        <w:fldChar w:fldCharType="end"/>
      </w:r>
    </w:p>
    <w:p w:rsidR="005A1567" w:rsidRDefault="005A1567">
      <w:pPr>
        <w:pStyle w:val="TOC1"/>
        <w:rPr>
          <w:rFonts w:asciiTheme="minorHAnsi" w:eastAsiaTheme="minorEastAsia" w:hAnsiTheme="minorHAnsi" w:cstheme="minorBidi"/>
          <w:sz w:val="22"/>
          <w:szCs w:val="22"/>
        </w:rPr>
      </w:pPr>
      <w:r>
        <w:t>5</w:t>
      </w:r>
      <w:r>
        <w:rPr>
          <w:rFonts w:asciiTheme="minorHAnsi" w:eastAsiaTheme="minorEastAsia" w:hAnsiTheme="minorHAnsi" w:cstheme="minorBidi"/>
          <w:sz w:val="22"/>
          <w:szCs w:val="22"/>
        </w:rPr>
        <w:tab/>
      </w:r>
      <w:r>
        <w:t>Exception Handling Template</w:t>
      </w:r>
      <w:r>
        <w:tab/>
      </w:r>
      <w:r>
        <w:fldChar w:fldCharType="begin"/>
      </w:r>
      <w:r>
        <w:instrText xml:space="preserve"> PAGEREF _Toc393194105 \h </w:instrText>
      </w:r>
      <w:r>
        <w:fldChar w:fldCharType="separate"/>
      </w:r>
      <w:r>
        <w:t>34</w:t>
      </w:r>
      <w:r>
        <w:fldChar w:fldCharType="end"/>
      </w:r>
    </w:p>
    <w:p w:rsidR="005A1567" w:rsidRDefault="005A1567">
      <w:pPr>
        <w:pStyle w:val="TOC1"/>
        <w:rPr>
          <w:rFonts w:asciiTheme="minorHAnsi" w:eastAsiaTheme="minorEastAsia" w:hAnsiTheme="minorHAnsi" w:cstheme="minorBidi"/>
          <w:sz w:val="22"/>
          <w:szCs w:val="22"/>
        </w:rPr>
      </w:pPr>
      <w:r>
        <w:t>6</w:t>
      </w:r>
      <w:r>
        <w:rPr>
          <w:rFonts w:asciiTheme="minorHAnsi" w:eastAsiaTheme="minorEastAsia" w:hAnsiTheme="minorHAnsi" w:cstheme="minorBidi"/>
          <w:sz w:val="22"/>
          <w:szCs w:val="22"/>
        </w:rPr>
        <w:tab/>
      </w:r>
      <w:r>
        <w:t>Bijlagen</w:t>
      </w:r>
      <w:r>
        <w:tab/>
      </w:r>
      <w:r>
        <w:fldChar w:fldCharType="begin"/>
      </w:r>
      <w:r>
        <w:instrText xml:space="preserve"> PAGEREF _Toc393194106 \h </w:instrText>
      </w:r>
      <w:r>
        <w:fldChar w:fldCharType="separate"/>
      </w:r>
      <w:r>
        <w:t>35</w:t>
      </w:r>
      <w:r>
        <w:fldChar w:fldCharType="end"/>
      </w:r>
    </w:p>
    <w:p w:rsidR="005A1567" w:rsidRDefault="005A1567">
      <w:pPr>
        <w:pStyle w:val="TOC2"/>
        <w:rPr>
          <w:rFonts w:asciiTheme="minorHAnsi" w:eastAsiaTheme="minorEastAsia" w:hAnsiTheme="minorHAnsi" w:cstheme="minorBidi"/>
          <w:sz w:val="22"/>
          <w:szCs w:val="22"/>
        </w:rPr>
      </w:pPr>
      <w:r>
        <w:t>6.1</w:t>
      </w:r>
      <w:r>
        <w:rPr>
          <w:rFonts w:asciiTheme="minorHAnsi" w:eastAsiaTheme="minorEastAsia" w:hAnsiTheme="minorHAnsi" w:cstheme="minorBidi"/>
          <w:sz w:val="22"/>
          <w:szCs w:val="22"/>
        </w:rPr>
        <w:tab/>
      </w:r>
      <w:r>
        <w:t>Overzicht bijlagen</w:t>
      </w:r>
      <w:r>
        <w:tab/>
      </w:r>
      <w:r>
        <w:fldChar w:fldCharType="begin"/>
      </w:r>
      <w:r>
        <w:instrText xml:space="preserve"> PAGEREF _Toc393194107 \h </w:instrText>
      </w:r>
      <w:r>
        <w:fldChar w:fldCharType="separate"/>
      </w:r>
      <w:r>
        <w:t>35</w:t>
      </w:r>
      <w:r>
        <w:fldChar w:fldCharType="end"/>
      </w:r>
    </w:p>
    <w:p w:rsidR="00106F6D" w:rsidRDefault="00C637FF" w:rsidP="00AD07D3">
      <w:pPr>
        <w:widowControl w:val="0"/>
      </w:pPr>
      <w:r>
        <w:rPr>
          <w:noProof/>
        </w:rPr>
        <w:fldChar w:fldCharType="end"/>
      </w:r>
    </w:p>
    <w:p w:rsidR="00106F6D" w:rsidRDefault="009962A7">
      <w:pPr>
        <w:pStyle w:val="Heading1"/>
        <w:tabs>
          <w:tab w:val="num" w:pos="0"/>
        </w:tabs>
      </w:pPr>
      <w:r>
        <w:br w:type="page"/>
      </w:r>
      <w:bookmarkStart w:id="4" w:name="_Toc36606345"/>
      <w:bookmarkStart w:id="5" w:name="_Toc37488057"/>
      <w:bookmarkStart w:id="6" w:name="_Toc393194085"/>
      <w:r w:rsidR="00D1426F">
        <w:lastRenderedPageBreak/>
        <w:t>Inleiding</w:t>
      </w:r>
      <w:bookmarkEnd w:id="4"/>
      <w:bookmarkEnd w:id="6"/>
    </w:p>
    <w:p w:rsidR="00D93439" w:rsidRDefault="00D93439" w:rsidP="00D93439">
      <w:pPr>
        <w:pStyle w:val="NormalWeb"/>
        <w:jc w:val="both"/>
      </w:pPr>
      <w:r>
        <w:t>This is the first article in the series of articles on Exception Handling in Sql Server. Below is the complete list of articles in this series.</w:t>
      </w:r>
    </w:p>
    <w:p w:rsidR="00D93439" w:rsidRDefault="00F42E6D" w:rsidP="00D93439">
      <w:pPr>
        <w:pStyle w:val="NormalWeb"/>
      </w:pPr>
      <w:hyperlink r:id="rId9" w:tgtFrame="_blank" w:tooltip="Exception Handling Basics" w:history="1">
        <w:r w:rsidR="00D93439">
          <w:rPr>
            <w:rStyle w:val="Hyperlink"/>
          </w:rPr>
          <w:t>Part   I: Exception Handling Basics</w:t>
        </w:r>
      </w:hyperlink>
      <w:r w:rsidR="00D93439">
        <w:br/>
      </w:r>
      <w:hyperlink r:id="rId10" w:tgtFrame="_blank" w:tooltip="Try Catch Construct" w:history="1">
        <w:r w:rsidR="00D93439">
          <w:rPr>
            <w:rStyle w:val="Hyperlink"/>
          </w:rPr>
          <w:t>Part  II: TRY…CATCH (Introduced in Sql Server 2005)</w:t>
        </w:r>
      </w:hyperlink>
      <w:r w:rsidR="00D93439">
        <w:br/>
      </w:r>
      <w:hyperlink r:id="rId11" w:tgtFrame="_blank" w:tooltip="Raiserror Vs Throw" w:history="1">
        <w:r w:rsidR="00D93439">
          <w:rPr>
            <w:rStyle w:val="Hyperlink"/>
          </w:rPr>
          <w:t>Part III: RAISERROR Vs THROW (Throw: Introduced in Sql Server 2012)</w:t>
        </w:r>
      </w:hyperlink>
      <w:r w:rsidR="00D93439">
        <w:br/>
      </w:r>
      <w:hyperlink r:id="rId12" w:tgtFrame="_blank" w:tooltip="Exception Handling Template" w:history="1">
        <w:r w:rsidR="00D93439">
          <w:rPr>
            <w:rStyle w:val="Hyperlink"/>
          </w:rPr>
          <w:t>Part IV: Exception Handling Template</w:t>
        </w:r>
      </w:hyperlink>
    </w:p>
    <w:p w:rsidR="00106F6D" w:rsidRDefault="00106F6D" w:rsidP="00BF1926">
      <w:pPr>
        <w:ind w:right="-29"/>
      </w:pPr>
    </w:p>
    <w:p w:rsidR="00D93439" w:rsidRDefault="00D93439" w:rsidP="00BF1926">
      <w:pPr>
        <w:ind w:right="-29"/>
      </w:pPr>
    </w:p>
    <w:p w:rsidR="00D93439" w:rsidRDefault="00D93439" w:rsidP="00BF1926">
      <w:pPr>
        <w:ind w:right="-29"/>
      </w:pPr>
    </w:p>
    <w:p w:rsidR="00D1426F" w:rsidRDefault="00D1426F" w:rsidP="00A42AEF">
      <w:pPr>
        <w:pStyle w:val="Heading2"/>
      </w:pPr>
      <w:bookmarkStart w:id="7" w:name="_Toc393194086"/>
      <w:r>
        <w:t>Documenten</w:t>
      </w:r>
      <w:bookmarkEnd w:id="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3"/>
        <w:gridCol w:w="4743"/>
        <w:gridCol w:w="988"/>
        <w:gridCol w:w="762"/>
        <w:gridCol w:w="1234"/>
      </w:tblGrid>
      <w:tr w:rsidR="00D1426F" w:rsidTr="004F0263">
        <w:tc>
          <w:tcPr>
            <w:tcW w:w="1343" w:type="dxa"/>
            <w:tcBorders>
              <w:bottom w:val="single" w:sz="4" w:space="0" w:color="auto"/>
            </w:tcBorders>
            <w:shd w:val="clear" w:color="auto" w:fill="000000"/>
          </w:tcPr>
          <w:p w:rsidR="00D1426F" w:rsidRDefault="00D1426F" w:rsidP="004F0263">
            <w:pPr>
              <w:pStyle w:val="KolomHeader"/>
            </w:pPr>
            <w:r>
              <w:t>Document ID</w:t>
            </w:r>
          </w:p>
        </w:tc>
        <w:tc>
          <w:tcPr>
            <w:tcW w:w="4743" w:type="dxa"/>
            <w:tcBorders>
              <w:bottom w:val="single" w:sz="4" w:space="0" w:color="auto"/>
            </w:tcBorders>
            <w:shd w:val="clear" w:color="auto" w:fill="000000"/>
          </w:tcPr>
          <w:p w:rsidR="00D1426F" w:rsidRDefault="00D1426F" w:rsidP="004F0263">
            <w:pPr>
              <w:pStyle w:val="KolomHeader"/>
            </w:pPr>
            <w:r>
              <w:t>Omschrijving</w:t>
            </w:r>
          </w:p>
        </w:tc>
        <w:tc>
          <w:tcPr>
            <w:tcW w:w="988" w:type="dxa"/>
            <w:tcBorders>
              <w:bottom w:val="single" w:sz="4" w:space="0" w:color="auto"/>
            </w:tcBorders>
            <w:shd w:val="clear" w:color="auto" w:fill="000000"/>
          </w:tcPr>
          <w:p w:rsidR="00D1426F" w:rsidRDefault="00D1426F" w:rsidP="004F0263">
            <w:pPr>
              <w:pStyle w:val="KolomHeader"/>
            </w:pPr>
            <w:r>
              <w:t>Revisie #</w:t>
            </w:r>
          </w:p>
        </w:tc>
        <w:tc>
          <w:tcPr>
            <w:tcW w:w="762" w:type="dxa"/>
            <w:tcBorders>
              <w:bottom w:val="single" w:sz="4" w:space="0" w:color="auto"/>
            </w:tcBorders>
            <w:shd w:val="clear" w:color="auto" w:fill="000000"/>
          </w:tcPr>
          <w:p w:rsidR="00D1426F" w:rsidRDefault="00D1426F" w:rsidP="004F0263">
            <w:pPr>
              <w:pStyle w:val="KolomHeader"/>
            </w:pPr>
            <w:r>
              <w:t>Datum</w:t>
            </w:r>
          </w:p>
        </w:tc>
        <w:tc>
          <w:tcPr>
            <w:tcW w:w="1234" w:type="dxa"/>
            <w:tcBorders>
              <w:bottom w:val="single" w:sz="4" w:space="0" w:color="auto"/>
            </w:tcBorders>
            <w:shd w:val="clear" w:color="auto" w:fill="000000"/>
          </w:tcPr>
          <w:p w:rsidR="00D1426F" w:rsidRDefault="00D1426F" w:rsidP="004F0263">
            <w:pPr>
              <w:pStyle w:val="KolomHeader"/>
            </w:pPr>
            <w:r>
              <w:t>Status</w:t>
            </w:r>
          </w:p>
        </w:tc>
      </w:tr>
      <w:tr w:rsidR="00D1426F" w:rsidTr="004F0263">
        <w:tc>
          <w:tcPr>
            <w:tcW w:w="1343" w:type="dxa"/>
            <w:tcBorders>
              <w:top w:val="single" w:sz="4" w:space="0" w:color="auto"/>
            </w:tcBorders>
          </w:tcPr>
          <w:p w:rsidR="00D1426F" w:rsidRDefault="00D1426F" w:rsidP="004F0263">
            <w:pPr>
              <w:pStyle w:val="TabelData"/>
            </w:pPr>
            <w:r>
              <w:t>Template.doc</w:t>
            </w:r>
          </w:p>
        </w:tc>
        <w:tc>
          <w:tcPr>
            <w:tcW w:w="4743" w:type="dxa"/>
            <w:tcBorders>
              <w:top w:val="single" w:sz="4" w:space="0" w:color="auto"/>
            </w:tcBorders>
          </w:tcPr>
          <w:p w:rsidR="00D1426F" w:rsidRDefault="00D1426F" w:rsidP="004F0263">
            <w:pPr>
              <w:pStyle w:val="TabelData"/>
            </w:pPr>
            <w:r>
              <w:t>Titel of andersoortige omschrijving</w:t>
            </w:r>
          </w:p>
        </w:tc>
        <w:tc>
          <w:tcPr>
            <w:tcW w:w="988" w:type="dxa"/>
            <w:tcBorders>
              <w:top w:val="single" w:sz="4" w:space="0" w:color="auto"/>
            </w:tcBorders>
          </w:tcPr>
          <w:p w:rsidR="00D1426F" w:rsidRDefault="00D1426F" w:rsidP="004F0263">
            <w:pPr>
              <w:pStyle w:val="TabelData"/>
            </w:pPr>
            <w:r>
              <w:t>0.1</w:t>
            </w:r>
          </w:p>
        </w:tc>
        <w:tc>
          <w:tcPr>
            <w:tcW w:w="762" w:type="dxa"/>
            <w:tcBorders>
              <w:top w:val="single" w:sz="4" w:space="0" w:color="auto"/>
            </w:tcBorders>
          </w:tcPr>
          <w:p w:rsidR="00D1426F" w:rsidRDefault="00D1426F" w:rsidP="004F0263">
            <w:pPr>
              <w:pStyle w:val="TabelData"/>
            </w:pPr>
            <w:r>
              <w:t>1 jan 03</w:t>
            </w:r>
          </w:p>
        </w:tc>
        <w:tc>
          <w:tcPr>
            <w:tcW w:w="1234" w:type="dxa"/>
            <w:tcBorders>
              <w:top w:val="single" w:sz="4" w:space="0" w:color="auto"/>
            </w:tcBorders>
          </w:tcPr>
          <w:p w:rsidR="00D1426F" w:rsidRDefault="00D1426F" w:rsidP="004F0263">
            <w:pPr>
              <w:pStyle w:val="TabelData"/>
            </w:pPr>
            <w:r>
              <w:t>Concept</w:t>
            </w:r>
          </w:p>
        </w:tc>
      </w:tr>
      <w:tr w:rsidR="00D1426F" w:rsidTr="004F0263">
        <w:tc>
          <w:tcPr>
            <w:tcW w:w="1343" w:type="dxa"/>
          </w:tcPr>
          <w:p w:rsidR="00D1426F" w:rsidRDefault="00D1426F" w:rsidP="004F0263">
            <w:pPr>
              <w:pStyle w:val="TabelData"/>
            </w:pPr>
          </w:p>
        </w:tc>
        <w:tc>
          <w:tcPr>
            <w:tcW w:w="4743" w:type="dxa"/>
          </w:tcPr>
          <w:p w:rsidR="00D1426F" w:rsidRDefault="00D1426F" w:rsidP="004F0263">
            <w:pPr>
              <w:pStyle w:val="TabelData"/>
            </w:pPr>
          </w:p>
        </w:tc>
        <w:tc>
          <w:tcPr>
            <w:tcW w:w="988" w:type="dxa"/>
          </w:tcPr>
          <w:p w:rsidR="00D1426F" w:rsidRDefault="00D1426F" w:rsidP="004F0263">
            <w:pPr>
              <w:pStyle w:val="TabelData"/>
            </w:pPr>
          </w:p>
        </w:tc>
        <w:tc>
          <w:tcPr>
            <w:tcW w:w="762" w:type="dxa"/>
          </w:tcPr>
          <w:p w:rsidR="00D1426F" w:rsidRDefault="00D1426F" w:rsidP="004F0263">
            <w:pPr>
              <w:pStyle w:val="TabelData"/>
            </w:pPr>
          </w:p>
        </w:tc>
        <w:tc>
          <w:tcPr>
            <w:tcW w:w="1234" w:type="dxa"/>
          </w:tcPr>
          <w:p w:rsidR="00D1426F" w:rsidRDefault="00D1426F" w:rsidP="004F0263">
            <w:pPr>
              <w:pStyle w:val="TabelData"/>
            </w:pPr>
          </w:p>
        </w:tc>
      </w:tr>
    </w:tbl>
    <w:p w:rsidR="00D1426F" w:rsidRDefault="00D1426F" w:rsidP="00A42AEF">
      <w:pPr>
        <w:pStyle w:val="Heading2"/>
      </w:pPr>
      <w:bookmarkStart w:id="8" w:name="_Toc393194087"/>
      <w:r>
        <w:t>Document historie</w:t>
      </w:r>
      <w:bookmarkEnd w:id="8"/>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
        <w:gridCol w:w="900"/>
        <w:gridCol w:w="1440"/>
        <w:gridCol w:w="720"/>
        <w:gridCol w:w="5040"/>
      </w:tblGrid>
      <w:tr w:rsidR="00D1426F" w:rsidTr="00D1426F">
        <w:trPr>
          <w:trHeight w:val="243"/>
        </w:trPr>
        <w:tc>
          <w:tcPr>
            <w:tcW w:w="970" w:type="dxa"/>
            <w:tcBorders>
              <w:bottom w:val="single" w:sz="4" w:space="0" w:color="auto"/>
            </w:tcBorders>
            <w:shd w:val="clear" w:color="auto" w:fill="000000"/>
          </w:tcPr>
          <w:p w:rsidR="00D1426F" w:rsidRDefault="00D1426F" w:rsidP="004F0263">
            <w:pPr>
              <w:pStyle w:val="KolomHeader"/>
            </w:pPr>
            <w:r>
              <w:t>Versie #</w:t>
            </w:r>
          </w:p>
        </w:tc>
        <w:tc>
          <w:tcPr>
            <w:tcW w:w="900" w:type="dxa"/>
            <w:tcBorders>
              <w:bottom w:val="single" w:sz="4" w:space="0" w:color="auto"/>
            </w:tcBorders>
            <w:shd w:val="clear" w:color="auto" w:fill="000000"/>
          </w:tcPr>
          <w:p w:rsidR="00D1426F" w:rsidRDefault="00D1426F" w:rsidP="004F0263">
            <w:pPr>
              <w:pStyle w:val="KolomHeader"/>
              <w:rPr>
                <w:lang w:val="fr-FR"/>
              </w:rPr>
            </w:pPr>
            <w:r>
              <w:rPr>
                <w:lang w:val="fr-FR"/>
              </w:rPr>
              <w:t>Datum</w:t>
            </w:r>
          </w:p>
        </w:tc>
        <w:tc>
          <w:tcPr>
            <w:tcW w:w="1440" w:type="dxa"/>
            <w:tcBorders>
              <w:bottom w:val="single" w:sz="4" w:space="0" w:color="auto"/>
            </w:tcBorders>
            <w:shd w:val="clear" w:color="auto" w:fill="000000"/>
          </w:tcPr>
          <w:p w:rsidR="00D1426F" w:rsidRDefault="00D1426F" w:rsidP="004F0263">
            <w:pPr>
              <w:pStyle w:val="KolomHeader"/>
              <w:rPr>
                <w:lang w:val="fr-FR"/>
              </w:rPr>
            </w:pPr>
            <w:r>
              <w:rPr>
                <w:lang w:val="fr-FR"/>
              </w:rPr>
              <w:t>Status</w:t>
            </w:r>
          </w:p>
        </w:tc>
        <w:tc>
          <w:tcPr>
            <w:tcW w:w="720" w:type="dxa"/>
            <w:tcBorders>
              <w:bottom w:val="single" w:sz="4" w:space="0" w:color="auto"/>
            </w:tcBorders>
            <w:shd w:val="clear" w:color="auto" w:fill="000000"/>
          </w:tcPr>
          <w:p w:rsidR="00D1426F" w:rsidRDefault="00D1426F" w:rsidP="004F0263">
            <w:pPr>
              <w:pStyle w:val="KolomHeader"/>
              <w:rPr>
                <w:lang w:val="fr-FR"/>
              </w:rPr>
            </w:pPr>
            <w:r>
              <w:rPr>
                <w:lang w:val="fr-FR"/>
              </w:rPr>
              <w:t>Auteur</w:t>
            </w:r>
          </w:p>
        </w:tc>
        <w:tc>
          <w:tcPr>
            <w:tcW w:w="5040" w:type="dxa"/>
            <w:tcBorders>
              <w:bottom w:val="single" w:sz="4" w:space="0" w:color="auto"/>
            </w:tcBorders>
            <w:shd w:val="clear" w:color="auto" w:fill="000000"/>
          </w:tcPr>
          <w:p w:rsidR="00D1426F" w:rsidRDefault="00D1426F" w:rsidP="004F0263">
            <w:pPr>
              <w:pStyle w:val="KolomHeader"/>
            </w:pPr>
            <w:r>
              <w:t>Omschrijvingen</w:t>
            </w:r>
          </w:p>
        </w:tc>
      </w:tr>
      <w:tr w:rsidR="00D1426F" w:rsidTr="00D1426F">
        <w:trPr>
          <w:trHeight w:val="232"/>
        </w:trPr>
        <w:tc>
          <w:tcPr>
            <w:tcW w:w="970" w:type="dxa"/>
            <w:tcBorders>
              <w:top w:val="single" w:sz="4" w:space="0" w:color="auto"/>
              <w:bottom w:val="single" w:sz="4" w:space="0" w:color="auto"/>
            </w:tcBorders>
          </w:tcPr>
          <w:p w:rsidR="00D1426F" w:rsidRDefault="00D1426F" w:rsidP="00D1426F">
            <w:pPr>
              <w:pStyle w:val="TabelData"/>
            </w:pPr>
            <w:r>
              <w:t>0.1</w:t>
            </w:r>
          </w:p>
        </w:tc>
        <w:tc>
          <w:tcPr>
            <w:tcW w:w="900" w:type="dxa"/>
            <w:tcBorders>
              <w:top w:val="single" w:sz="4" w:space="0" w:color="auto"/>
              <w:bottom w:val="single" w:sz="4" w:space="0" w:color="auto"/>
            </w:tcBorders>
          </w:tcPr>
          <w:p w:rsidR="00D1426F" w:rsidRDefault="00D1426F" w:rsidP="00D1426F">
            <w:pPr>
              <w:pStyle w:val="TabelData"/>
            </w:pPr>
            <w:r>
              <w:t>12 sep ‘11</w:t>
            </w:r>
          </w:p>
        </w:tc>
        <w:tc>
          <w:tcPr>
            <w:tcW w:w="1440" w:type="dxa"/>
            <w:tcBorders>
              <w:top w:val="single" w:sz="4" w:space="0" w:color="auto"/>
              <w:bottom w:val="single" w:sz="4" w:space="0" w:color="auto"/>
            </w:tcBorders>
          </w:tcPr>
          <w:p w:rsidR="00D1426F" w:rsidRDefault="00D1426F" w:rsidP="004F0263">
            <w:pPr>
              <w:pStyle w:val="TabelData"/>
            </w:pPr>
            <w:r>
              <w:t>Concept</w:t>
            </w:r>
          </w:p>
        </w:tc>
        <w:tc>
          <w:tcPr>
            <w:tcW w:w="720" w:type="dxa"/>
            <w:tcBorders>
              <w:top w:val="single" w:sz="4" w:space="0" w:color="auto"/>
              <w:bottom w:val="single" w:sz="4" w:space="0" w:color="auto"/>
            </w:tcBorders>
          </w:tcPr>
          <w:p w:rsidR="00D1426F" w:rsidRDefault="00D1426F" w:rsidP="00D1426F">
            <w:pPr>
              <w:pStyle w:val="TabelData"/>
            </w:pPr>
            <w:r>
              <w:t>MJO</w:t>
            </w:r>
          </w:p>
        </w:tc>
        <w:tc>
          <w:tcPr>
            <w:tcW w:w="5040" w:type="dxa"/>
            <w:tcBorders>
              <w:top w:val="single" w:sz="4" w:space="0" w:color="auto"/>
              <w:bottom w:val="single" w:sz="4" w:space="0" w:color="auto"/>
            </w:tcBorders>
          </w:tcPr>
          <w:p w:rsidR="00D1426F" w:rsidRDefault="00D1426F" w:rsidP="004F0263">
            <w:pPr>
              <w:pStyle w:val="TabelData"/>
            </w:pPr>
            <w:r>
              <w:t>Eerste uitgave</w:t>
            </w:r>
            <w:r w:rsidR="00B94D9B">
              <w:t>, voorconcept goedkeuring</w:t>
            </w:r>
          </w:p>
        </w:tc>
      </w:tr>
      <w:tr w:rsidR="00D1426F" w:rsidTr="00D1426F">
        <w:trPr>
          <w:trHeight w:val="232"/>
        </w:trPr>
        <w:tc>
          <w:tcPr>
            <w:tcW w:w="970" w:type="dxa"/>
            <w:tcBorders>
              <w:top w:val="single" w:sz="4" w:space="0" w:color="auto"/>
              <w:bottom w:val="single" w:sz="4" w:space="0" w:color="auto"/>
            </w:tcBorders>
          </w:tcPr>
          <w:p w:rsidR="00D1426F" w:rsidRDefault="00D1426F" w:rsidP="004F0263">
            <w:pPr>
              <w:pStyle w:val="TabelData"/>
            </w:pPr>
          </w:p>
        </w:tc>
        <w:tc>
          <w:tcPr>
            <w:tcW w:w="900" w:type="dxa"/>
            <w:tcBorders>
              <w:top w:val="single" w:sz="4" w:space="0" w:color="auto"/>
              <w:bottom w:val="single" w:sz="4" w:space="0" w:color="auto"/>
            </w:tcBorders>
          </w:tcPr>
          <w:p w:rsidR="00D1426F" w:rsidRDefault="00D1426F" w:rsidP="004F0263">
            <w:pPr>
              <w:pStyle w:val="TabelData"/>
            </w:pPr>
          </w:p>
        </w:tc>
        <w:tc>
          <w:tcPr>
            <w:tcW w:w="1440" w:type="dxa"/>
            <w:tcBorders>
              <w:top w:val="single" w:sz="4" w:space="0" w:color="auto"/>
              <w:bottom w:val="single" w:sz="4" w:space="0" w:color="auto"/>
            </w:tcBorders>
          </w:tcPr>
          <w:p w:rsidR="00D1426F" w:rsidRDefault="00D1426F" w:rsidP="004F0263">
            <w:pPr>
              <w:pStyle w:val="TabelData"/>
            </w:pPr>
          </w:p>
        </w:tc>
        <w:tc>
          <w:tcPr>
            <w:tcW w:w="720" w:type="dxa"/>
            <w:tcBorders>
              <w:top w:val="single" w:sz="4" w:space="0" w:color="auto"/>
              <w:bottom w:val="single" w:sz="4" w:space="0" w:color="auto"/>
            </w:tcBorders>
          </w:tcPr>
          <w:p w:rsidR="00D1426F" w:rsidRDefault="00D1426F" w:rsidP="004F0263">
            <w:pPr>
              <w:pStyle w:val="TabelData"/>
            </w:pPr>
          </w:p>
        </w:tc>
        <w:tc>
          <w:tcPr>
            <w:tcW w:w="5040" w:type="dxa"/>
            <w:tcBorders>
              <w:top w:val="single" w:sz="4" w:space="0" w:color="auto"/>
              <w:bottom w:val="single" w:sz="4" w:space="0" w:color="auto"/>
            </w:tcBorders>
          </w:tcPr>
          <w:p w:rsidR="00D1426F" w:rsidRDefault="00D1426F" w:rsidP="004F0263">
            <w:pPr>
              <w:pStyle w:val="TabelData"/>
            </w:pPr>
          </w:p>
        </w:tc>
      </w:tr>
      <w:tr w:rsidR="00D1426F" w:rsidTr="00D1426F">
        <w:trPr>
          <w:trHeight w:val="232"/>
        </w:trPr>
        <w:tc>
          <w:tcPr>
            <w:tcW w:w="970" w:type="dxa"/>
            <w:tcBorders>
              <w:top w:val="single" w:sz="4" w:space="0" w:color="auto"/>
              <w:bottom w:val="single" w:sz="4" w:space="0" w:color="auto"/>
            </w:tcBorders>
          </w:tcPr>
          <w:p w:rsidR="00D1426F" w:rsidRDefault="00D1426F" w:rsidP="004F0263">
            <w:pPr>
              <w:pStyle w:val="TabelData"/>
            </w:pPr>
          </w:p>
        </w:tc>
        <w:tc>
          <w:tcPr>
            <w:tcW w:w="900" w:type="dxa"/>
            <w:tcBorders>
              <w:top w:val="single" w:sz="4" w:space="0" w:color="auto"/>
              <w:bottom w:val="single" w:sz="4" w:space="0" w:color="auto"/>
            </w:tcBorders>
          </w:tcPr>
          <w:p w:rsidR="00D1426F" w:rsidRDefault="00D1426F" w:rsidP="004F0263">
            <w:pPr>
              <w:pStyle w:val="TabelData"/>
            </w:pPr>
          </w:p>
        </w:tc>
        <w:tc>
          <w:tcPr>
            <w:tcW w:w="1440" w:type="dxa"/>
            <w:tcBorders>
              <w:top w:val="single" w:sz="4" w:space="0" w:color="auto"/>
              <w:bottom w:val="single" w:sz="4" w:space="0" w:color="auto"/>
            </w:tcBorders>
          </w:tcPr>
          <w:p w:rsidR="00D1426F" w:rsidRDefault="00D1426F" w:rsidP="004F0263">
            <w:pPr>
              <w:pStyle w:val="TabelData"/>
            </w:pPr>
          </w:p>
        </w:tc>
        <w:tc>
          <w:tcPr>
            <w:tcW w:w="720" w:type="dxa"/>
            <w:tcBorders>
              <w:top w:val="single" w:sz="4" w:space="0" w:color="auto"/>
              <w:bottom w:val="single" w:sz="4" w:space="0" w:color="auto"/>
            </w:tcBorders>
          </w:tcPr>
          <w:p w:rsidR="00D1426F" w:rsidRDefault="00D1426F" w:rsidP="004F0263">
            <w:pPr>
              <w:pStyle w:val="TabelData"/>
            </w:pPr>
          </w:p>
        </w:tc>
        <w:tc>
          <w:tcPr>
            <w:tcW w:w="5040" w:type="dxa"/>
            <w:tcBorders>
              <w:top w:val="single" w:sz="4" w:space="0" w:color="auto"/>
              <w:bottom w:val="single" w:sz="4" w:space="0" w:color="auto"/>
            </w:tcBorders>
          </w:tcPr>
          <w:p w:rsidR="00D1426F" w:rsidRDefault="00D1426F" w:rsidP="004F0263">
            <w:pPr>
              <w:pStyle w:val="TabelData"/>
            </w:pPr>
          </w:p>
        </w:tc>
      </w:tr>
    </w:tbl>
    <w:p w:rsidR="00106F6D" w:rsidRDefault="009962A7" w:rsidP="00D114F7">
      <w:pPr>
        <w:pStyle w:val="Heading2"/>
      </w:pPr>
      <w:bookmarkStart w:id="9" w:name="_Toc36606346"/>
      <w:bookmarkStart w:id="10" w:name="_Toc393194088"/>
      <w:r>
        <w:t>Toegepaste documenten</w:t>
      </w:r>
      <w:bookmarkEnd w:id="9"/>
      <w:bookmarkEnd w:id="10"/>
    </w:p>
    <w:p w:rsidR="00106F6D" w:rsidRDefault="009962A7" w:rsidP="00BF1926">
      <w:pPr>
        <w:ind w:right="-1911"/>
      </w:pPr>
      <w:r>
        <w:t>Bij het opstellen van dit technisch ontwerp is gebruik gemaakt van de volgende documenten:</w:t>
      </w:r>
    </w:p>
    <w:p w:rsidR="00106F6D" w:rsidRDefault="00106F6D"/>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90"/>
        <w:gridCol w:w="810"/>
        <w:gridCol w:w="2070"/>
      </w:tblGrid>
      <w:tr w:rsidR="00106F6D" w:rsidTr="00AA197B">
        <w:tc>
          <w:tcPr>
            <w:tcW w:w="6190" w:type="dxa"/>
            <w:tcBorders>
              <w:bottom w:val="nil"/>
            </w:tcBorders>
            <w:shd w:val="clear" w:color="auto" w:fill="000000"/>
          </w:tcPr>
          <w:p w:rsidR="00106F6D" w:rsidRDefault="009962A7">
            <w:pPr>
              <w:rPr>
                <w:color w:val="FFFFFF"/>
              </w:rPr>
            </w:pPr>
            <w:r>
              <w:rPr>
                <w:color w:val="FFFFFF"/>
              </w:rPr>
              <w:t>Titel</w:t>
            </w:r>
          </w:p>
        </w:tc>
        <w:tc>
          <w:tcPr>
            <w:tcW w:w="810" w:type="dxa"/>
            <w:tcBorders>
              <w:bottom w:val="nil"/>
            </w:tcBorders>
            <w:shd w:val="clear" w:color="auto" w:fill="000000"/>
          </w:tcPr>
          <w:p w:rsidR="00106F6D" w:rsidRDefault="009962A7">
            <w:pPr>
              <w:jc w:val="center"/>
              <w:rPr>
                <w:color w:val="FFFFFF"/>
              </w:rPr>
            </w:pPr>
            <w:r>
              <w:rPr>
                <w:color w:val="FFFFFF"/>
              </w:rPr>
              <w:t>Versie</w:t>
            </w:r>
          </w:p>
        </w:tc>
        <w:tc>
          <w:tcPr>
            <w:tcW w:w="2070" w:type="dxa"/>
            <w:tcBorders>
              <w:bottom w:val="nil"/>
            </w:tcBorders>
            <w:shd w:val="clear" w:color="auto" w:fill="000000"/>
          </w:tcPr>
          <w:p w:rsidR="00106F6D" w:rsidRDefault="009962A7">
            <w:pPr>
              <w:pStyle w:val="Header"/>
              <w:jc w:val="center"/>
              <w:rPr>
                <w:color w:val="FFFFFF"/>
              </w:rPr>
            </w:pPr>
            <w:r>
              <w:rPr>
                <w:color w:val="FFFFFF"/>
              </w:rPr>
              <w:t>Datum uitgifte</w:t>
            </w:r>
          </w:p>
        </w:tc>
      </w:tr>
      <w:tr w:rsidR="00106F6D" w:rsidTr="00AA197B">
        <w:tc>
          <w:tcPr>
            <w:tcW w:w="6190" w:type="dxa"/>
          </w:tcPr>
          <w:p w:rsidR="00D93439" w:rsidRDefault="00D93439">
            <w:r w:rsidRPr="00D93439">
              <w:t>Basavaraj Biradar</w:t>
            </w:r>
            <w:r>
              <w:t xml:space="preserve">: </w:t>
            </w:r>
            <w:hyperlink r:id="rId13" w:history="1">
              <w:r w:rsidRPr="00D93439">
                <w:rPr>
                  <w:rStyle w:val="Hyperlink"/>
                </w:rPr>
                <w:t>http://sqlhints.com/2014/01/20/exception-handling-in-sql-server/</w:t>
              </w:r>
            </w:hyperlink>
          </w:p>
        </w:tc>
        <w:tc>
          <w:tcPr>
            <w:tcW w:w="810" w:type="dxa"/>
          </w:tcPr>
          <w:p w:rsidR="00106F6D" w:rsidRDefault="00106F6D">
            <w:pPr>
              <w:jc w:val="center"/>
            </w:pPr>
          </w:p>
        </w:tc>
        <w:tc>
          <w:tcPr>
            <w:tcW w:w="2070" w:type="dxa"/>
          </w:tcPr>
          <w:p w:rsidR="00106F6D" w:rsidRDefault="00D93439">
            <w:pPr>
              <w:jc w:val="center"/>
            </w:pPr>
            <w:r>
              <w:t>January 20, 2014</w:t>
            </w:r>
          </w:p>
        </w:tc>
      </w:tr>
      <w:tr w:rsidR="00D93439" w:rsidTr="00AA197B">
        <w:tc>
          <w:tcPr>
            <w:tcW w:w="6190" w:type="dxa"/>
          </w:tcPr>
          <w:p w:rsidR="00D93439" w:rsidRDefault="00D93439" w:rsidP="00F42E6D">
            <w:r w:rsidRPr="00D93439">
              <w:t>Basavaraj Biradar</w:t>
            </w:r>
            <w:r>
              <w:t xml:space="preserve">: </w:t>
            </w:r>
            <w:hyperlink r:id="rId14" w:history="1">
              <w:r>
                <w:rPr>
                  <w:rStyle w:val="Hyperlink"/>
                </w:rPr>
                <w:t>http://sqlhints.com/2014/01/25/try-catch-in-sql-server/</w:t>
              </w:r>
            </w:hyperlink>
          </w:p>
        </w:tc>
        <w:tc>
          <w:tcPr>
            <w:tcW w:w="810" w:type="dxa"/>
          </w:tcPr>
          <w:p w:rsidR="00D93439" w:rsidRDefault="00D93439" w:rsidP="00F42E6D">
            <w:pPr>
              <w:jc w:val="center"/>
            </w:pPr>
          </w:p>
        </w:tc>
        <w:tc>
          <w:tcPr>
            <w:tcW w:w="2070" w:type="dxa"/>
          </w:tcPr>
          <w:p w:rsidR="00D93439" w:rsidRDefault="00D93439" w:rsidP="00F42E6D">
            <w:pPr>
              <w:jc w:val="center"/>
            </w:pPr>
            <w:r>
              <w:t>January 20, 2014</w:t>
            </w:r>
          </w:p>
        </w:tc>
      </w:tr>
      <w:tr w:rsidR="00D93439" w:rsidTr="00AA197B">
        <w:tc>
          <w:tcPr>
            <w:tcW w:w="6190" w:type="dxa"/>
          </w:tcPr>
          <w:p w:rsidR="00D93439" w:rsidRDefault="00D93439" w:rsidP="00F42E6D">
            <w:r w:rsidRPr="00D93439">
              <w:t>Basavaraj Biradar</w:t>
            </w:r>
            <w:r>
              <w:t xml:space="preserve">: </w:t>
            </w:r>
            <w:hyperlink r:id="rId15" w:history="1">
              <w:r>
                <w:rPr>
                  <w:rStyle w:val="Hyperlink"/>
                </w:rPr>
                <w:t>http://sqlhints.com/2013/06/30/differences-between-raiserror-and-throw-in-sql-server/</w:t>
              </w:r>
            </w:hyperlink>
          </w:p>
        </w:tc>
        <w:tc>
          <w:tcPr>
            <w:tcW w:w="810" w:type="dxa"/>
          </w:tcPr>
          <w:p w:rsidR="00D93439" w:rsidRDefault="00D93439" w:rsidP="00F42E6D">
            <w:pPr>
              <w:jc w:val="center"/>
            </w:pPr>
          </w:p>
        </w:tc>
        <w:tc>
          <w:tcPr>
            <w:tcW w:w="2070" w:type="dxa"/>
          </w:tcPr>
          <w:p w:rsidR="00D93439" w:rsidRDefault="00D93439" w:rsidP="00F42E6D">
            <w:pPr>
              <w:jc w:val="center"/>
            </w:pPr>
            <w:r>
              <w:t>January 20, 2014</w:t>
            </w:r>
          </w:p>
        </w:tc>
      </w:tr>
      <w:tr w:rsidR="00D93439" w:rsidTr="00AA197B">
        <w:tc>
          <w:tcPr>
            <w:tcW w:w="6190" w:type="dxa"/>
          </w:tcPr>
          <w:p w:rsidR="00D93439" w:rsidRDefault="00D93439" w:rsidP="00F42E6D">
            <w:r w:rsidRPr="00D93439">
              <w:t>Basavaraj Biradar</w:t>
            </w:r>
            <w:r>
              <w:t xml:space="preserve">: </w:t>
            </w:r>
            <w:hyperlink r:id="rId16" w:history="1">
              <w:r>
                <w:rPr>
                  <w:rStyle w:val="Hyperlink"/>
                </w:rPr>
                <w:t>http://sqlhints.com/2014/01/25/exception-handling-template-for-stored-procedure-in-sql-server/</w:t>
              </w:r>
            </w:hyperlink>
          </w:p>
        </w:tc>
        <w:tc>
          <w:tcPr>
            <w:tcW w:w="810" w:type="dxa"/>
          </w:tcPr>
          <w:p w:rsidR="00D93439" w:rsidRDefault="00D93439" w:rsidP="00F42E6D">
            <w:pPr>
              <w:jc w:val="center"/>
            </w:pPr>
          </w:p>
        </w:tc>
        <w:tc>
          <w:tcPr>
            <w:tcW w:w="2070" w:type="dxa"/>
          </w:tcPr>
          <w:p w:rsidR="00D93439" w:rsidRDefault="00D93439" w:rsidP="00F42E6D">
            <w:pPr>
              <w:jc w:val="center"/>
            </w:pPr>
            <w:r>
              <w:t>January 20, 2014</w:t>
            </w:r>
          </w:p>
        </w:tc>
      </w:tr>
    </w:tbl>
    <w:p w:rsidR="00106F6D" w:rsidRDefault="009962A7" w:rsidP="00D114F7">
      <w:pPr>
        <w:pStyle w:val="Heading2"/>
      </w:pPr>
      <w:bookmarkStart w:id="11" w:name="_Toc36606347"/>
      <w:bookmarkStart w:id="12" w:name="_Toc393194089"/>
      <w:r>
        <w:t>Definities en begrippen</w:t>
      </w:r>
      <w:bookmarkEnd w:id="11"/>
      <w:bookmarkEnd w:id="12"/>
    </w:p>
    <w:p w:rsidR="00106F6D" w:rsidRDefault="009962A7">
      <w:r>
        <w:t>Om duidelijkheid te creëren in de gebruikte terminologie en afkortingen worden de verschillende begrippen en definities alsmede afkortingen hier verklaard.</w:t>
      </w:r>
    </w:p>
    <w:p w:rsidR="00106F6D" w:rsidRDefault="00106F6D"/>
    <w:tbl>
      <w:tblPr>
        <w:tblW w:w="90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2160"/>
        <w:gridCol w:w="6910"/>
      </w:tblGrid>
      <w:tr w:rsidR="00106F6D" w:rsidRPr="0094025F" w:rsidTr="00AA197B">
        <w:tc>
          <w:tcPr>
            <w:tcW w:w="2160" w:type="dxa"/>
            <w:shd w:val="solid" w:color="000000" w:fill="FFFFFF"/>
          </w:tcPr>
          <w:p w:rsidR="00106F6D" w:rsidRPr="0094025F" w:rsidRDefault="009962A7">
            <w:pPr>
              <w:pStyle w:val="KolomHeader"/>
            </w:pPr>
            <w:r w:rsidRPr="0094025F">
              <w:t>Afkorting / begrip</w:t>
            </w:r>
          </w:p>
        </w:tc>
        <w:tc>
          <w:tcPr>
            <w:tcW w:w="6910" w:type="dxa"/>
            <w:shd w:val="solid" w:color="000000" w:fill="FFFFFF"/>
          </w:tcPr>
          <w:p w:rsidR="00106F6D" w:rsidRPr="0094025F" w:rsidRDefault="009962A7">
            <w:pPr>
              <w:pStyle w:val="KolomHeader"/>
            </w:pPr>
            <w:r w:rsidRPr="0094025F">
              <w:t>Omschrijving</w:t>
            </w:r>
          </w:p>
        </w:tc>
      </w:tr>
      <w:tr w:rsidR="00106F6D" w:rsidRPr="0094025F" w:rsidTr="00AA197B">
        <w:tc>
          <w:tcPr>
            <w:tcW w:w="2160" w:type="dxa"/>
          </w:tcPr>
          <w:p w:rsidR="00106F6D" w:rsidRPr="0094025F" w:rsidRDefault="00106F6D">
            <w:pPr>
              <w:pStyle w:val="TabelData"/>
            </w:pPr>
          </w:p>
        </w:tc>
        <w:tc>
          <w:tcPr>
            <w:tcW w:w="6910" w:type="dxa"/>
          </w:tcPr>
          <w:p w:rsidR="00106F6D" w:rsidRPr="0094025F" w:rsidRDefault="00106F6D">
            <w:pPr>
              <w:pStyle w:val="TabelData"/>
            </w:pPr>
          </w:p>
        </w:tc>
      </w:tr>
      <w:tr w:rsidR="00106F6D" w:rsidRPr="0094025F" w:rsidTr="00AA197B">
        <w:tc>
          <w:tcPr>
            <w:tcW w:w="2160" w:type="dxa"/>
          </w:tcPr>
          <w:p w:rsidR="00106F6D" w:rsidRPr="0094025F" w:rsidRDefault="00106F6D">
            <w:pPr>
              <w:pStyle w:val="TabelData"/>
            </w:pPr>
          </w:p>
        </w:tc>
        <w:tc>
          <w:tcPr>
            <w:tcW w:w="6910" w:type="dxa"/>
          </w:tcPr>
          <w:p w:rsidR="00106F6D" w:rsidRPr="0094025F" w:rsidRDefault="00106F6D">
            <w:pPr>
              <w:pStyle w:val="TabelData"/>
            </w:pPr>
          </w:p>
        </w:tc>
      </w:tr>
      <w:tr w:rsidR="00106F6D" w:rsidRPr="0094025F" w:rsidTr="00AA197B">
        <w:tc>
          <w:tcPr>
            <w:tcW w:w="2160" w:type="dxa"/>
          </w:tcPr>
          <w:p w:rsidR="00106F6D" w:rsidRPr="0094025F" w:rsidRDefault="00106F6D">
            <w:pPr>
              <w:pStyle w:val="TabelData"/>
            </w:pPr>
          </w:p>
        </w:tc>
        <w:tc>
          <w:tcPr>
            <w:tcW w:w="6910" w:type="dxa"/>
          </w:tcPr>
          <w:p w:rsidR="00106F6D" w:rsidRPr="0094025F" w:rsidRDefault="00106F6D">
            <w:pPr>
              <w:pStyle w:val="TabelData"/>
            </w:pPr>
          </w:p>
        </w:tc>
      </w:tr>
      <w:tr w:rsidR="00106F6D" w:rsidRPr="0094025F" w:rsidTr="00AA197B">
        <w:tc>
          <w:tcPr>
            <w:tcW w:w="2160" w:type="dxa"/>
          </w:tcPr>
          <w:p w:rsidR="00106F6D" w:rsidRPr="0094025F" w:rsidRDefault="00106F6D">
            <w:pPr>
              <w:pStyle w:val="TabelData"/>
            </w:pPr>
          </w:p>
        </w:tc>
        <w:tc>
          <w:tcPr>
            <w:tcW w:w="6910" w:type="dxa"/>
          </w:tcPr>
          <w:p w:rsidR="00106F6D" w:rsidRPr="0094025F" w:rsidRDefault="00106F6D">
            <w:pPr>
              <w:pStyle w:val="TabelData"/>
            </w:pPr>
          </w:p>
        </w:tc>
      </w:tr>
      <w:tr w:rsidR="00106F6D" w:rsidRPr="00C46BFD" w:rsidTr="00AA197B">
        <w:tc>
          <w:tcPr>
            <w:tcW w:w="2160" w:type="dxa"/>
          </w:tcPr>
          <w:p w:rsidR="00106F6D" w:rsidRPr="0094025F" w:rsidRDefault="00106F6D">
            <w:pPr>
              <w:pStyle w:val="TabelData"/>
            </w:pPr>
          </w:p>
        </w:tc>
        <w:tc>
          <w:tcPr>
            <w:tcW w:w="6910" w:type="dxa"/>
          </w:tcPr>
          <w:p w:rsidR="00106F6D" w:rsidRPr="00D114F7" w:rsidRDefault="00106F6D">
            <w:pPr>
              <w:pStyle w:val="TabelData"/>
              <w:rPr>
                <w:lang w:val="en-US"/>
              </w:rPr>
            </w:pPr>
          </w:p>
        </w:tc>
      </w:tr>
      <w:tr w:rsidR="00106F6D" w:rsidRPr="0094025F" w:rsidTr="00AA197B">
        <w:tc>
          <w:tcPr>
            <w:tcW w:w="2160" w:type="dxa"/>
          </w:tcPr>
          <w:p w:rsidR="00106F6D" w:rsidRPr="0094025F" w:rsidRDefault="00106F6D">
            <w:pPr>
              <w:pStyle w:val="TabelData"/>
            </w:pPr>
          </w:p>
        </w:tc>
        <w:tc>
          <w:tcPr>
            <w:tcW w:w="6910" w:type="dxa"/>
          </w:tcPr>
          <w:p w:rsidR="00106F6D" w:rsidRPr="0094025F" w:rsidRDefault="00106F6D">
            <w:pPr>
              <w:pStyle w:val="TabelData"/>
            </w:pPr>
          </w:p>
        </w:tc>
      </w:tr>
      <w:tr w:rsidR="00106F6D" w:rsidRPr="0094025F" w:rsidTr="00AA197B">
        <w:tc>
          <w:tcPr>
            <w:tcW w:w="2160" w:type="dxa"/>
          </w:tcPr>
          <w:p w:rsidR="00106F6D" w:rsidRPr="0094025F" w:rsidRDefault="00106F6D">
            <w:pPr>
              <w:pStyle w:val="TabelData"/>
            </w:pPr>
          </w:p>
        </w:tc>
        <w:tc>
          <w:tcPr>
            <w:tcW w:w="6910" w:type="dxa"/>
          </w:tcPr>
          <w:p w:rsidR="00106F6D" w:rsidRPr="0094025F" w:rsidRDefault="00106F6D">
            <w:pPr>
              <w:pStyle w:val="TabelData"/>
            </w:pPr>
          </w:p>
        </w:tc>
      </w:tr>
      <w:tr w:rsidR="00106F6D" w:rsidRPr="0094025F" w:rsidTr="00AA197B">
        <w:tc>
          <w:tcPr>
            <w:tcW w:w="2160" w:type="dxa"/>
          </w:tcPr>
          <w:p w:rsidR="00106F6D" w:rsidRPr="0094025F" w:rsidRDefault="00106F6D">
            <w:pPr>
              <w:pStyle w:val="TabelData"/>
            </w:pPr>
          </w:p>
        </w:tc>
        <w:tc>
          <w:tcPr>
            <w:tcW w:w="6910" w:type="dxa"/>
          </w:tcPr>
          <w:p w:rsidR="00106F6D" w:rsidRPr="0094025F" w:rsidRDefault="00106F6D">
            <w:pPr>
              <w:pStyle w:val="TabelData"/>
            </w:pPr>
          </w:p>
        </w:tc>
      </w:tr>
    </w:tbl>
    <w:p w:rsidR="00AC7DE6" w:rsidRDefault="009962A7" w:rsidP="00D114F7">
      <w:pPr>
        <w:rPr>
          <w:sz w:val="24"/>
        </w:rPr>
      </w:pPr>
      <w:r>
        <w:t xml:space="preserve"> </w:t>
      </w:r>
    </w:p>
    <w:p w:rsidR="00590BA0" w:rsidRPr="00590BA0" w:rsidRDefault="00590BA0" w:rsidP="00590BA0"/>
    <w:p w:rsidR="00BF1926" w:rsidRDefault="00BF1926" w:rsidP="00BF1926"/>
    <w:p w:rsidR="001C752B" w:rsidRDefault="001C752B">
      <w:r>
        <w:br w:type="page"/>
      </w:r>
    </w:p>
    <w:p w:rsidR="003F3FDC" w:rsidRDefault="003F3FDC" w:rsidP="003F3FDC">
      <w:pPr>
        <w:pStyle w:val="Heading1"/>
      </w:pPr>
      <w:bookmarkStart w:id="13" w:name="_Toc36606374"/>
      <w:bookmarkStart w:id="14" w:name="_Toc393194090"/>
      <w:r>
        <w:lastRenderedPageBreak/>
        <w:t>Exception Handling Basics</w:t>
      </w:r>
      <w:bookmarkEnd w:id="14"/>
    </w:p>
    <w:p w:rsidR="003F3FDC" w:rsidRDefault="003F3FDC" w:rsidP="003F3FDC">
      <w:pPr>
        <w:pStyle w:val="NormalWeb"/>
        <w:jc w:val="both"/>
      </w:pPr>
      <w:r>
        <w:t>If we are not clear about the basics of Exception handling in Sql Server, then it is the most complex/confusing task, it will become nightmarish job to identify the actual error and the root cause of the unexpected results. In this blog post I will try to make sure that all the concepts are cleared properly and the one who goes through it should feel the sense of something they have learnt new and feel themselves an expert in this area. And at the end of the blog post will present the ideal exception handling template which one should be using for proper error handling in Sql Server.</w:t>
      </w:r>
    </w:p>
    <w:p w:rsidR="003F3FDC" w:rsidRDefault="003F3FDC" w:rsidP="003F3FDC">
      <w:pPr>
        <w:pStyle w:val="NormalWeb"/>
        <w:jc w:val="both"/>
      </w:pPr>
      <w:r>
        <w:t xml:space="preserve">Last week on 11th January, 2014, I have </w:t>
      </w:r>
      <w:r>
        <w:rPr>
          <w:rStyle w:val="Strong"/>
        </w:rPr>
        <w:t>presented a session on this topic at Microsoft Office in the Sql Bangalore User Group meeting</w:t>
      </w:r>
      <w:r>
        <w:t xml:space="preserve"> which is attend by hundreds of enthusiastic Sql Server working professionals. Received very good feedback and few messages posted in the Facebook SQLBangalore user group were </w:t>
      </w:r>
      <w:r>
        <w:rPr>
          <w:rStyle w:val="Emphasis"/>
        </w:rPr>
        <w:t>“Thanks Basavaraj Biradar! Your session was divine!”</w:t>
      </w:r>
      <w:r>
        <w:t xml:space="preserve"> By Community Member </w:t>
      </w:r>
      <w:r>
        <w:rPr>
          <w:rStyle w:val="Emphasis"/>
        </w:rPr>
        <w:t>Adarsh Prasad</w:t>
      </w:r>
      <w:r>
        <w:t xml:space="preserve">, </w:t>
      </w:r>
      <w:r>
        <w:rPr>
          <w:rStyle w:val="Emphasis"/>
        </w:rPr>
        <w:t>“Thanks Basavaraj for your excellent session”</w:t>
      </w:r>
      <w:r>
        <w:t xml:space="preserve"> By Community Member </w:t>
      </w:r>
      <w:r>
        <w:rPr>
          <w:rStyle w:val="Emphasis"/>
        </w:rPr>
        <w:t>Selva Raj</w:t>
      </w:r>
      <w:r>
        <w:t>. Enough Self Praise, enough expectation is set, let’s cut short the long story short and move onto the deep dive of Exception handling basics</w:t>
      </w:r>
    </w:p>
    <w:p w:rsidR="003F3FDC" w:rsidRDefault="003F3FDC" w:rsidP="003F3FDC">
      <w:pPr>
        <w:pStyle w:val="NormalWeb"/>
      </w:pPr>
      <w:r>
        <w:t>In this topic will cover the following concepts with extensive list of examples</w:t>
      </w:r>
    </w:p>
    <w:p w:rsidR="003F3FDC" w:rsidRDefault="003F3FDC" w:rsidP="000E7D91">
      <w:pPr>
        <w:numPr>
          <w:ilvl w:val="0"/>
          <w:numId w:val="9"/>
        </w:numPr>
        <w:spacing w:before="100" w:beforeAutospacing="1" w:after="100" w:afterAutospacing="1"/>
      </w:pPr>
      <w:r>
        <w:rPr>
          <w:rStyle w:val="Strong"/>
        </w:rPr>
        <w:t>Error Message</w:t>
      </w:r>
    </w:p>
    <w:p w:rsidR="003F3FDC" w:rsidRDefault="003F3FDC" w:rsidP="000E7D91">
      <w:pPr>
        <w:numPr>
          <w:ilvl w:val="0"/>
          <w:numId w:val="9"/>
        </w:numPr>
        <w:spacing w:before="100" w:beforeAutospacing="1" w:after="100" w:afterAutospacing="1"/>
      </w:pPr>
      <w:r>
        <w:rPr>
          <w:rStyle w:val="Strong"/>
        </w:rPr>
        <w:t>Error Actions</w:t>
      </w:r>
    </w:p>
    <w:tbl>
      <w:tblPr>
        <w:tblW w:w="9335" w:type="dxa"/>
        <w:tblCellSpacing w:w="15" w:type="dxa"/>
        <w:tblCellMar>
          <w:top w:w="15" w:type="dxa"/>
          <w:left w:w="15" w:type="dxa"/>
          <w:bottom w:w="15" w:type="dxa"/>
          <w:right w:w="15" w:type="dxa"/>
        </w:tblCellMar>
        <w:tblLook w:val="04A0" w:firstRow="1" w:lastRow="0" w:firstColumn="1" w:lastColumn="0" w:noHBand="0" w:noVBand="1"/>
      </w:tblPr>
      <w:tblGrid>
        <w:gridCol w:w="9335"/>
      </w:tblGrid>
      <w:tr w:rsidR="003F3FDC" w:rsidTr="003F3FDC">
        <w:trPr>
          <w:tblCellSpacing w:w="15" w:type="dxa"/>
        </w:trPr>
        <w:tc>
          <w:tcPr>
            <w:tcW w:w="9275" w:type="dxa"/>
            <w:tcBorders>
              <w:top w:val="single" w:sz="8" w:space="0" w:color="auto"/>
              <w:left w:val="single" w:sz="8" w:space="0" w:color="auto"/>
              <w:bottom w:val="single" w:sz="8" w:space="0" w:color="auto"/>
              <w:right w:val="single" w:sz="8" w:space="0" w:color="auto"/>
            </w:tcBorders>
            <w:shd w:val="clear" w:color="auto" w:fill="408080"/>
            <w:hideMark/>
          </w:tcPr>
          <w:p w:rsidR="003F3FDC" w:rsidRPr="003F3FDC" w:rsidRDefault="003F3FDC" w:rsidP="003F3FDC">
            <w:pPr>
              <w:jc w:val="center"/>
              <w:rPr>
                <w:b/>
                <w:sz w:val="24"/>
                <w:szCs w:val="24"/>
              </w:rPr>
            </w:pPr>
            <w:r w:rsidRPr="003F3FDC">
              <w:rPr>
                <w:b/>
                <w:sz w:val="24"/>
                <w:szCs w:val="24"/>
              </w:rPr>
              <w:t>Error Message</w:t>
            </w:r>
          </w:p>
        </w:tc>
      </w:tr>
    </w:tbl>
    <w:p w:rsidR="003F3FDC" w:rsidRDefault="003F3FDC" w:rsidP="003F3FDC">
      <w:pPr>
        <w:pStyle w:val="NormalWeb"/>
        <w:jc w:val="both"/>
      </w:pPr>
      <w:r>
        <w:t>Let’s start with a simple statement like below which results in an exception as I am trying to access a non-existing table.</w:t>
      </w:r>
    </w:p>
    <w:p w:rsidR="003F3FDC" w:rsidRDefault="003F3FDC" w:rsidP="003F3FDC">
      <w:pPr>
        <w:pStyle w:val="HTMLPreformatted"/>
        <w:shd w:val="clear" w:color="auto" w:fill="EEECE1" w:themeFill="background2"/>
      </w:pPr>
      <w:r>
        <w:t>--------------Try To Access Non-Existing Table ---------------</w:t>
      </w:r>
    </w:p>
    <w:p w:rsidR="003F3FDC" w:rsidRDefault="003F3FDC" w:rsidP="003F3FDC">
      <w:pPr>
        <w:pStyle w:val="HTMLPreformatted"/>
        <w:shd w:val="clear" w:color="auto" w:fill="EEECE1" w:themeFill="background2"/>
      </w:pPr>
      <w:r>
        <w:t xml:space="preserve"> SELECT * FROM dbo.NonExistingTable</w:t>
      </w:r>
    </w:p>
    <w:p w:rsidR="003F3FDC" w:rsidRDefault="003F3FDC" w:rsidP="003F3FDC">
      <w:pPr>
        <w:pStyle w:val="HTMLPreformatted"/>
        <w:shd w:val="clear" w:color="auto" w:fill="EEECE1" w:themeFill="background2"/>
      </w:pPr>
      <w:r>
        <w:t xml:space="preserve"> GO</w:t>
      </w:r>
    </w:p>
    <w:p w:rsidR="003F3FDC" w:rsidRDefault="003F3FDC" w:rsidP="003F3FDC">
      <w:pPr>
        <w:pStyle w:val="NormalWeb"/>
      </w:pPr>
      <w:r>
        <w:t>Result of the above query:</w:t>
      </w:r>
      <w:r>
        <w:br/>
      </w:r>
      <w:r>
        <w:rPr>
          <w:color w:val="FF0000"/>
        </w:rPr>
        <w:t>Msg 208, Level 16, State 1, Line 2</w:t>
      </w:r>
      <w:r>
        <w:rPr>
          <w:color w:val="FF0000"/>
        </w:rPr>
        <w:br/>
        <w:t>Invalid object name ‘dbo.NonExistingTable’.</w:t>
      </w:r>
    </w:p>
    <w:p w:rsidR="003F3FDC" w:rsidRDefault="003F3FDC" w:rsidP="003F3FDC">
      <w:pPr>
        <w:pStyle w:val="NormalWeb"/>
        <w:jc w:val="both"/>
      </w:pPr>
      <w:r>
        <w:t>By looking at the above error message, we can see that the error message consists of following 5 parts:</w:t>
      </w:r>
    </w:p>
    <w:p w:rsidR="003F3FDC" w:rsidRDefault="003F3FDC" w:rsidP="003F3FDC">
      <w:pPr>
        <w:pStyle w:val="NormalWeb"/>
      </w:pPr>
      <w:r>
        <w:rPr>
          <w:color w:val="FF0000"/>
        </w:rPr>
        <w:t xml:space="preserve">Msg </w:t>
      </w:r>
      <w:r>
        <w:rPr>
          <w:rStyle w:val="Strong"/>
          <w:color w:val="FF0000"/>
        </w:rPr>
        <w:t>208</w:t>
      </w:r>
      <w:r>
        <w:t xml:space="preserve"> – Error Number</w:t>
      </w:r>
      <w:r>
        <w:br/>
      </w:r>
      <w:r>
        <w:rPr>
          <w:color w:val="FF0000"/>
        </w:rPr>
        <w:t xml:space="preserve">Level </w:t>
      </w:r>
      <w:r>
        <w:rPr>
          <w:rStyle w:val="Strong"/>
          <w:color w:val="FF0000"/>
        </w:rPr>
        <w:t>16</w:t>
      </w:r>
      <w:r>
        <w:t xml:space="preserve"> – Severity of the Error</w:t>
      </w:r>
      <w:r>
        <w:br/>
      </w:r>
      <w:r>
        <w:rPr>
          <w:color w:val="FF0000"/>
        </w:rPr>
        <w:t xml:space="preserve">State </w:t>
      </w:r>
      <w:r>
        <w:rPr>
          <w:rStyle w:val="Strong"/>
          <w:color w:val="FF0000"/>
        </w:rPr>
        <w:t>1</w:t>
      </w:r>
      <w:r>
        <w:t xml:space="preserve"> – State of the Error</w:t>
      </w:r>
      <w:r>
        <w:br/>
      </w:r>
      <w:r>
        <w:rPr>
          <w:color w:val="FF0000"/>
        </w:rPr>
        <w:t xml:space="preserve">Line </w:t>
      </w:r>
      <w:r>
        <w:rPr>
          <w:rStyle w:val="Strong"/>
          <w:color w:val="FF0000"/>
        </w:rPr>
        <w:t>2</w:t>
      </w:r>
      <w:r>
        <w:t xml:space="preserve"> – Line Number of the statement which generated the Error</w:t>
      </w:r>
      <w:r>
        <w:br/>
      </w:r>
      <w:r>
        <w:rPr>
          <w:color w:val="FF0000"/>
        </w:rPr>
        <w:t>Invalid object name ‘dbo.NonExistingTable’.</w:t>
      </w:r>
      <w:r>
        <w:t xml:space="preserve"> – Actual Error Message</w:t>
      </w:r>
    </w:p>
    <w:p w:rsidR="003F3FDC" w:rsidRDefault="003F3FDC" w:rsidP="003F3FDC">
      <w:pPr>
        <w:pStyle w:val="NormalWeb"/>
        <w:jc w:val="both"/>
      </w:pPr>
      <w:r>
        <w:t>Now Let’s wrap the above statement which generated the error into a stored procedure as below</w:t>
      </w:r>
    </w:p>
    <w:p w:rsidR="003F3FDC" w:rsidRDefault="003F3FDC" w:rsidP="003F3FDC">
      <w:pPr>
        <w:pStyle w:val="HTMLPreformatted"/>
        <w:shd w:val="clear" w:color="auto" w:fill="EEECE1" w:themeFill="background2"/>
      </w:pPr>
      <w:r>
        <w:t xml:space="preserve">---Create the Stored Procedure </w:t>
      </w:r>
    </w:p>
    <w:p w:rsidR="003F3FDC" w:rsidRDefault="003F3FDC" w:rsidP="003F3FDC">
      <w:pPr>
        <w:pStyle w:val="HTMLPreformatted"/>
        <w:shd w:val="clear" w:color="auto" w:fill="EEECE1" w:themeFill="background2"/>
      </w:pPr>
      <w:r>
        <w:lastRenderedPageBreak/>
        <w:t>CREATE PROCEDURE dbo.ErrorMessageDemo</w:t>
      </w:r>
    </w:p>
    <w:p w:rsidR="003F3FDC" w:rsidRDefault="003F3FDC" w:rsidP="003F3FDC">
      <w:pPr>
        <w:pStyle w:val="HTMLPreformatted"/>
        <w:shd w:val="clear" w:color="auto" w:fill="EEECE1" w:themeFill="background2"/>
      </w:pPr>
      <w:r>
        <w:t xml:space="preserve">AS </w:t>
      </w:r>
    </w:p>
    <w:p w:rsidR="003F3FDC" w:rsidRDefault="003F3FDC" w:rsidP="003F3FDC">
      <w:pPr>
        <w:pStyle w:val="HTMLPreformatted"/>
        <w:shd w:val="clear" w:color="auto" w:fill="EEECE1" w:themeFill="background2"/>
      </w:pPr>
      <w:r>
        <w:t>BEGIN</w:t>
      </w:r>
    </w:p>
    <w:p w:rsidR="003F3FDC" w:rsidRDefault="003F3FDC" w:rsidP="003F3FDC">
      <w:pPr>
        <w:pStyle w:val="HTMLPreformatted"/>
        <w:shd w:val="clear" w:color="auto" w:fill="EEECE1" w:themeFill="background2"/>
      </w:pPr>
      <w:r>
        <w:tab/>
        <w:t>SELECT * FROM dbo.NonExistingTable</w:t>
      </w:r>
    </w:p>
    <w:p w:rsidR="003F3FDC" w:rsidRDefault="003F3FDC" w:rsidP="003F3FDC">
      <w:pPr>
        <w:pStyle w:val="HTMLPreformatted"/>
        <w:shd w:val="clear" w:color="auto" w:fill="EEECE1" w:themeFill="background2"/>
      </w:pPr>
      <w:r>
        <w:t>END</w:t>
      </w:r>
    </w:p>
    <w:p w:rsidR="003F3FDC" w:rsidRDefault="003F3FDC" w:rsidP="003F3FDC">
      <w:pPr>
        <w:pStyle w:val="HTMLPreformatted"/>
        <w:shd w:val="clear" w:color="auto" w:fill="EEECE1" w:themeFill="background2"/>
      </w:pPr>
      <w:r>
        <w:t>GO</w:t>
      </w:r>
    </w:p>
    <w:p w:rsidR="003F3FDC" w:rsidRDefault="003F3FDC" w:rsidP="003F3FDC">
      <w:pPr>
        <w:pStyle w:val="HTMLPreformatted"/>
        <w:shd w:val="clear" w:color="auto" w:fill="EEECE1" w:themeFill="background2"/>
      </w:pPr>
      <w:r>
        <w:t>--Execute the Stored Procedure</w:t>
      </w:r>
    </w:p>
    <w:p w:rsidR="003F3FDC" w:rsidRDefault="003F3FDC" w:rsidP="003F3FDC">
      <w:pPr>
        <w:pStyle w:val="HTMLPreformatted"/>
        <w:shd w:val="clear" w:color="auto" w:fill="EEECE1" w:themeFill="background2"/>
      </w:pPr>
      <w:r>
        <w:t>EXEC dbo.ErrorMessageDemo</w:t>
      </w:r>
    </w:p>
    <w:p w:rsidR="003F3FDC" w:rsidRDefault="003F3FDC" w:rsidP="003F3FDC">
      <w:pPr>
        <w:pStyle w:val="HTMLPreformatted"/>
        <w:shd w:val="clear" w:color="auto" w:fill="EEECE1" w:themeFill="background2"/>
      </w:pPr>
      <w:r>
        <w:t>GO</w:t>
      </w:r>
    </w:p>
    <w:p w:rsidR="003F3FDC" w:rsidRDefault="003F3FDC" w:rsidP="003F3FDC">
      <w:pPr>
        <w:pStyle w:val="NormalWeb"/>
      </w:pPr>
      <w:r>
        <w:t>Result of executing the above stored procedure is:</w:t>
      </w:r>
      <w:r>
        <w:br/>
      </w:r>
      <w:r>
        <w:rPr>
          <w:color w:val="FF0000"/>
        </w:rPr>
        <w:t>Msg 208, Level 16, State 1, Procedure ErrorMessageDemo, Line 4</w:t>
      </w:r>
      <w:r>
        <w:rPr>
          <w:color w:val="FF0000"/>
        </w:rPr>
        <w:br/>
        <w:t>Invalid object name ‘dbo.NonExistingTable’.</w:t>
      </w:r>
    </w:p>
    <w:p w:rsidR="003F3FDC" w:rsidRDefault="003F3FDC" w:rsidP="003F3FDC">
      <w:pPr>
        <w:pStyle w:val="NormalWeb"/>
        <w:jc w:val="both"/>
      </w:pPr>
      <w:r>
        <w:t xml:space="preserve">If we compare this error message with the previous error message, then this message contains one extra part </w:t>
      </w:r>
      <w:r>
        <w:rPr>
          <w:color w:val="FF0000"/>
        </w:rPr>
        <w:t xml:space="preserve">“Procedure </w:t>
      </w:r>
      <w:r>
        <w:rPr>
          <w:rStyle w:val="Strong"/>
          <w:color w:val="FF0000"/>
        </w:rPr>
        <w:t>ErrorMessageDemo</w:t>
      </w:r>
      <w:r>
        <w:rPr>
          <w:color w:val="FF0000"/>
        </w:rPr>
        <w:t>“</w:t>
      </w:r>
      <w:r>
        <w:t xml:space="preserve"> specifying the name of the stored procedure in which the exception occurred.</w:t>
      </w:r>
    </w:p>
    <w:p w:rsidR="003F3FDC" w:rsidRDefault="003F3FDC" w:rsidP="003F3FDC">
      <w:pPr>
        <w:pStyle w:val="NormalWeb"/>
      </w:pPr>
      <w:r>
        <w:rPr>
          <w:rStyle w:val="Strong"/>
        </w:rPr>
        <w:t>Parts of ErrorMessage</w:t>
      </w:r>
    </w:p>
    <w:p w:rsidR="003F3FDC" w:rsidRDefault="003F3FDC" w:rsidP="003F3FDC">
      <w:pPr>
        <w:pStyle w:val="NormalWeb"/>
        <w:jc w:val="both"/>
      </w:pPr>
      <w:r>
        <w:t>The below image explains in detail each of the six parts of the error message which we have identified just above:</w:t>
      </w:r>
    </w:p>
    <w:p w:rsidR="003F3FDC" w:rsidRDefault="003F3FDC" w:rsidP="003F3FDC">
      <w:pPr>
        <w:pStyle w:val="NormalWeb"/>
      </w:pPr>
      <w:r>
        <w:rPr>
          <w:noProof/>
          <w:color w:val="0000FF"/>
        </w:rPr>
        <w:drawing>
          <wp:inline distT="0" distB="0" distL="0" distR="0" wp14:anchorId="0ED15A08" wp14:editId="10779B15">
            <wp:extent cx="5876925" cy="4286417"/>
            <wp:effectExtent l="0" t="0" r="0" b="0"/>
            <wp:docPr id="24" name="Picture 24" descr="ErrorMessageParts">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rrorMessageParts">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76925" cy="4286417"/>
                    </a:xfrm>
                    <a:prstGeom prst="rect">
                      <a:avLst/>
                    </a:prstGeom>
                    <a:noFill/>
                    <a:ln>
                      <a:noFill/>
                    </a:ln>
                  </pic:spPr>
                </pic:pic>
              </a:graphicData>
            </a:graphic>
          </wp:inline>
        </w:drawing>
      </w:r>
    </w:p>
    <w:p w:rsidR="003F3FDC" w:rsidRDefault="003F3FDC" w:rsidP="003F3FDC">
      <w:pPr>
        <w:pStyle w:val="NormalWeb"/>
      </w:pPr>
      <w:r>
        <w:t>In case the image is not clear below is the detail which I have tried to present in it:</w:t>
      </w:r>
    </w:p>
    <w:p w:rsidR="003F3FDC" w:rsidRDefault="003F3FDC" w:rsidP="003F3FDC">
      <w:pPr>
        <w:pStyle w:val="NormalWeb"/>
      </w:pPr>
      <w:r>
        <w:rPr>
          <w:rStyle w:val="Strong"/>
        </w:rPr>
        <w:t xml:space="preserve">ERROR NUMBER/ Message Id: </w:t>
      </w:r>
    </w:p>
    <w:p w:rsidR="003F3FDC" w:rsidRDefault="003F3FDC" w:rsidP="003F3FDC">
      <w:pPr>
        <w:pStyle w:val="NormalWeb"/>
        <w:jc w:val="both"/>
      </w:pPr>
      <w:r>
        <w:lastRenderedPageBreak/>
        <w:t>Any error number which is &lt;= 50000 is a System Defined Messages and the ones which are &gt; 50000 are User Defined Messages. SYS.Messages catalog view can be used to retrieve both System and User Defined Messages. We can add a user defined message using sp_addmessage and we can remove it using the system stored procedure sp_dropmessage.</w:t>
      </w:r>
    </w:p>
    <w:p w:rsidR="003F3FDC" w:rsidRDefault="003F3FDC" w:rsidP="003F3FDC">
      <w:pPr>
        <w:pStyle w:val="NormalWeb"/>
      </w:pPr>
      <w:r>
        <w:rPr>
          <w:rStyle w:val="Strong"/>
        </w:rPr>
        <w:t>ERROR SEVERITY:</w:t>
      </w:r>
      <w:r>
        <w:t xml:space="preserve"> Error Severity can be between 0-25.</w:t>
      </w:r>
    </w:p>
    <w:p w:rsidR="003F3FDC" w:rsidRDefault="003F3FDC" w:rsidP="003F3FDC">
      <w:pPr>
        <w:pStyle w:val="NormalWeb"/>
        <w:jc w:val="both"/>
      </w:pPr>
      <w:r>
        <w:t>0-10:  Informational or a warning</w:t>
      </w:r>
      <w:r>
        <w:br/>
        <w:t>11-16: Programming Errors</w:t>
      </w:r>
      <w:r>
        <w:br/>
        <w:t>17-25: Resource / Hardware / OS/ Sql Server Internal Errors</w:t>
      </w:r>
      <w:r>
        <w:br/>
        <w:t>20-25: Terminates the Connection</w:t>
      </w:r>
      <w:r>
        <w:br/>
        <w:t>19-25: Only User with SysAdmin rights can raise error’s with this severity</w:t>
      </w:r>
    </w:p>
    <w:p w:rsidR="003F3FDC" w:rsidRDefault="003F3FDC" w:rsidP="003F3FDC">
      <w:pPr>
        <w:pStyle w:val="NormalWeb"/>
        <w:jc w:val="both"/>
      </w:pPr>
      <w:r>
        <w:rPr>
          <w:rStyle w:val="Strong"/>
        </w:rPr>
        <w:t>ERROR STATE:</w:t>
      </w:r>
      <w:r>
        <w:t xml:space="preserve"> Same Error can be raised for several different conditions in the code. Each specific condition that raises the error assigns a unique state code. Also the SQL Support Team uses it to find the location in the source code where that error is being raised.</w:t>
      </w:r>
    </w:p>
    <w:p w:rsidR="003F3FDC" w:rsidRDefault="003F3FDC" w:rsidP="003F3FDC">
      <w:pPr>
        <w:pStyle w:val="NormalWeb"/>
        <w:jc w:val="both"/>
      </w:pPr>
      <w:r>
        <w:rPr>
          <w:rStyle w:val="Strong"/>
        </w:rPr>
        <w:t xml:space="preserve">ERROR PROCEDURE: </w:t>
      </w:r>
      <w:r>
        <w:t>Name of the Stored Procedure or the Function in which the Error Occurred. It Will be blank if it is a Normal Batch of Statement.</w:t>
      </w:r>
    </w:p>
    <w:p w:rsidR="003F3FDC" w:rsidRDefault="003F3FDC" w:rsidP="003F3FDC">
      <w:pPr>
        <w:pStyle w:val="NormalWeb"/>
        <w:jc w:val="both"/>
      </w:pPr>
      <w:r>
        <w:rPr>
          <w:rStyle w:val="Strong"/>
        </w:rPr>
        <w:t>ERROR LINE:</w:t>
      </w:r>
      <w:r>
        <w:t xml:space="preserve"> Line Number of the Statement within SP/ UDF/ Batch which triggered the error. It will be 0 If SP/UDF Invoke Causes the Error.</w:t>
      </w:r>
    </w:p>
    <w:p w:rsidR="003F3FDC" w:rsidRDefault="003F3FDC" w:rsidP="003F3FDC">
      <w:pPr>
        <w:pStyle w:val="NormalWeb"/>
        <w:jc w:val="both"/>
      </w:pPr>
      <w:r>
        <w:rPr>
          <w:rStyle w:val="Strong"/>
        </w:rPr>
        <w:t>ERROR MESSAGE:</w:t>
      </w:r>
      <w:r>
        <w:t xml:space="preserve"> Error description detailing out the reason for the error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45"/>
      </w:tblGrid>
      <w:tr w:rsidR="003F3FDC" w:rsidTr="003F3FDC">
        <w:trPr>
          <w:tblCellSpacing w:w="15" w:type="dxa"/>
        </w:trPr>
        <w:tc>
          <w:tcPr>
            <w:tcW w:w="9185" w:type="dxa"/>
            <w:tcBorders>
              <w:top w:val="single" w:sz="8" w:space="0" w:color="auto"/>
              <w:left w:val="single" w:sz="8" w:space="0" w:color="auto"/>
              <w:bottom w:val="single" w:sz="8" w:space="0" w:color="auto"/>
              <w:right w:val="single" w:sz="8" w:space="0" w:color="auto"/>
            </w:tcBorders>
            <w:shd w:val="clear" w:color="auto" w:fill="408080"/>
            <w:hideMark/>
          </w:tcPr>
          <w:p w:rsidR="003F3FDC" w:rsidRPr="003F3FDC" w:rsidRDefault="003F3FDC" w:rsidP="003F3FDC">
            <w:pPr>
              <w:jc w:val="center"/>
              <w:rPr>
                <w:b/>
                <w:sz w:val="28"/>
                <w:szCs w:val="28"/>
              </w:rPr>
            </w:pPr>
            <w:r w:rsidRPr="003F3FDC">
              <w:rPr>
                <w:b/>
                <w:sz w:val="28"/>
                <w:szCs w:val="28"/>
              </w:rPr>
              <w:t>Error Actions</w:t>
            </w:r>
          </w:p>
        </w:tc>
      </w:tr>
    </w:tbl>
    <w:p w:rsidR="003F3FDC" w:rsidRDefault="003F3FDC" w:rsidP="003F3FDC">
      <w:pPr>
        <w:pStyle w:val="NormalWeb"/>
        <w:jc w:val="both"/>
      </w:pPr>
      <w:r>
        <w:t>Now let us see how Sql Server Reacts to different errors. To demonstrate this let us create a New Database and table as shown below:</w:t>
      </w:r>
    </w:p>
    <w:p w:rsidR="003F3FDC" w:rsidRDefault="003F3FDC" w:rsidP="003F3FDC">
      <w:pPr>
        <w:pStyle w:val="HTMLPreformatted"/>
        <w:shd w:val="clear" w:color="auto" w:fill="EEECE1" w:themeFill="background2"/>
      </w:pPr>
      <w:r>
        <w:t>--Create a New database for the Demo</w:t>
      </w:r>
    </w:p>
    <w:p w:rsidR="003F3FDC" w:rsidRDefault="003F3FDC" w:rsidP="003F3FDC">
      <w:pPr>
        <w:pStyle w:val="HTMLPreformatted"/>
        <w:shd w:val="clear" w:color="auto" w:fill="EEECE1" w:themeFill="background2"/>
      </w:pPr>
      <w:r>
        <w:t>CREATE DATABASE SqlHintsErrorHandlingDemo</w:t>
      </w:r>
    </w:p>
    <w:p w:rsidR="003F3FDC" w:rsidRDefault="003F3FDC" w:rsidP="003F3FDC">
      <w:pPr>
        <w:pStyle w:val="HTMLPreformatted"/>
        <w:shd w:val="clear" w:color="auto" w:fill="EEECE1" w:themeFill="background2"/>
      </w:pPr>
      <w:r>
        <w:t>GO</w:t>
      </w:r>
    </w:p>
    <w:p w:rsidR="003F3FDC" w:rsidRDefault="003F3FDC" w:rsidP="003F3FDC">
      <w:pPr>
        <w:pStyle w:val="HTMLPreformatted"/>
        <w:shd w:val="clear" w:color="auto" w:fill="EEECE1" w:themeFill="background2"/>
      </w:pPr>
      <w:r>
        <w:t>USE SqlHintsErrorHandlingDemo</w:t>
      </w:r>
    </w:p>
    <w:p w:rsidR="003F3FDC" w:rsidRDefault="003F3FDC" w:rsidP="003F3FDC">
      <w:pPr>
        <w:pStyle w:val="HTMLPreformatted"/>
        <w:shd w:val="clear" w:color="auto" w:fill="EEECE1" w:themeFill="background2"/>
      </w:pPr>
      <w:r>
        <w:t>GO</w:t>
      </w:r>
    </w:p>
    <w:p w:rsidR="003F3FDC" w:rsidRDefault="003F3FDC" w:rsidP="003F3FDC">
      <w:pPr>
        <w:pStyle w:val="HTMLPreformatted"/>
        <w:shd w:val="clear" w:color="auto" w:fill="EEECE1" w:themeFill="background2"/>
      </w:pPr>
      <w:r>
        <w:t>CREATE TABLE dbo.Account</w:t>
      </w:r>
    </w:p>
    <w:p w:rsidR="003F3FDC" w:rsidRDefault="003F3FDC" w:rsidP="003F3FDC">
      <w:pPr>
        <w:pStyle w:val="HTMLPreformatted"/>
        <w:shd w:val="clear" w:color="auto" w:fill="EEECE1" w:themeFill="background2"/>
      </w:pPr>
      <w:r>
        <w:t>(</w:t>
      </w:r>
      <w:r>
        <w:tab/>
      </w:r>
    </w:p>
    <w:p w:rsidR="003F3FDC" w:rsidRDefault="003F3FDC" w:rsidP="003F3FDC">
      <w:pPr>
        <w:pStyle w:val="HTMLPreformatted"/>
        <w:shd w:val="clear" w:color="auto" w:fill="EEECE1" w:themeFill="background2"/>
      </w:pPr>
      <w:r>
        <w:t xml:space="preserve"> AccountId INT NOT NULL PRIMARY KEY, </w:t>
      </w:r>
    </w:p>
    <w:p w:rsidR="003F3FDC" w:rsidRDefault="003F3FDC" w:rsidP="003F3FDC">
      <w:pPr>
        <w:pStyle w:val="HTMLPreformatted"/>
        <w:shd w:val="clear" w:color="auto" w:fill="EEECE1" w:themeFill="background2"/>
      </w:pPr>
      <w:r>
        <w:t xml:space="preserve"> Name</w:t>
      </w:r>
      <w:r>
        <w:tab/>
        <w:t xml:space="preserve"> NVARCHAR (50) NOT NULL,</w:t>
      </w:r>
    </w:p>
    <w:p w:rsidR="003F3FDC" w:rsidRDefault="003F3FDC" w:rsidP="003F3FDC">
      <w:pPr>
        <w:pStyle w:val="HTMLPreformatted"/>
        <w:shd w:val="clear" w:color="auto" w:fill="EEECE1" w:themeFill="background2"/>
      </w:pPr>
      <w:r>
        <w:t xml:space="preserve"> Balance Money NOT NULL CHECK (Balance&gt;=0)</w:t>
      </w:r>
      <w:r>
        <w:tab/>
      </w:r>
    </w:p>
    <w:p w:rsidR="003F3FDC" w:rsidRDefault="003F3FDC" w:rsidP="003F3FDC">
      <w:pPr>
        <w:pStyle w:val="HTMLPreformatted"/>
        <w:shd w:val="clear" w:color="auto" w:fill="EEECE1" w:themeFill="background2"/>
      </w:pPr>
      <w:r>
        <w:t>)</w:t>
      </w:r>
    </w:p>
    <w:p w:rsidR="003F3FDC" w:rsidRDefault="003F3FDC" w:rsidP="003F3FDC">
      <w:pPr>
        <w:pStyle w:val="HTMLPreformatted"/>
        <w:shd w:val="clear" w:color="auto" w:fill="EEECE1" w:themeFill="background2"/>
      </w:pPr>
      <w:r>
        <w:t>GO</w:t>
      </w:r>
    </w:p>
    <w:p w:rsidR="003F3FDC" w:rsidRDefault="003F3FDC" w:rsidP="003F3FDC">
      <w:pPr>
        <w:pStyle w:val="NormalWeb"/>
        <w:jc w:val="both"/>
      </w:pPr>
      <w:r>
        <w:t>As the Account table has Primary Key on the AccountId column, so it will raise an error if we try to duplicate the AccountId column value. And the Balance column has a CHECK constraint Balance&gt;=0, so it will raise an exception if the value of Balance is &lt;0.</w:t>
      </w:r>
    </w:p>
    <w:p w:rsidR="003F3FDC" w:rsidRDefault="003F3FDC" w:rsidP="003F3FDC">
      <w:pPr>
        <w:pStyle w:val="NormalWeb"/>
      </w:pPr>
      <w:r>
        <w:t>Let us first check whether we are able to insert valid Account into the Account table.</w:t>
      </w:r>
    </w:p>
    <w:p w:rsidR="003F3FDC" w:rsidRDefault="003F3FDC" w:rsidP="003F3FDC">
      <w:pPr>
        <w:pStyle w:val="HTMLPreformatted"/>
        <w:shd w:val="clear" w:color="auto" w:fill="EEECE1" w:themeFill="background2"/>
      </w:pPr>
      <w:r>
        <w:t xml:space="preserve">INSERT INTO dbo.Account(AccountId, Name , Balance) </w:t>
      </w:r>
    </w:p>
    <w:p w:rsidR="003F3FDC" w:rsidRDefault="003F3FDC" w:rsidP="003F3FDC">
      <w:pPr>
        <w:pStyle w:val="HTMLPreformatted"/>
        <w:shd w:val="clear" w:color="auto" w:fill="EEECE1" w:themeFill="background2"/>
      </w:pPr>
      <w:r>
        <w:t>VALUES(1, 'Account1', 10000)</w:t>
      </w:r>
    </w:p>
    <w:p w:rsidR="003F3FDC" w:rsidRDefault="003F3FDC" w:rsidP="003F3FDC">
      <w:pPr>
        <w:pStyle w:val="NormalWeb"/>
      </w:pPr>
      <w:r>
        <w:lastRenderedPageBreak/>
        <w:t>Result: We are able to successfully insert a record in the Account table</w:t>
      </w:r>
    </w:p>
    <w:p w:rsidR="003F3FDC" w:rsidRDefault="003F3FDC" w:rsidP="003F3FDC">
      <w:pPr>
        <w:pStyle w:val="NormalWeb"/>
      </w:pPr>
      <w:r>
        <w:rPr>
          <w:noProof/>
          <w:color w:val="0000FF"/>
        </w:rPr>
        <w:drawing>
          <wp:inline distT="0" distB="0" distL="0" distR="0" wp14:anchorId="5785349E" wp14:editId="2C406FE2">
            <wp:extent cx="5619750" cy="1533525"/>
            <wp:effectExtent l="0" t="0" r="0" b="9525"/>
            <wp:docPr id="23" name="Picture 23" descr="SuccessfulInsertion">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uccessfulInsertion">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19750" cy="1533525"/>
                    </a:xfrm>
                    <a:prstGeom prst="rect">
                      <a:avLst/>
                    </a:prstGeom>
                    <a:noFill/>
                    <a:ln>
                      <a:noFill/>
                    </a:ln>
                  </pic:spPr>
                </pic:pic>
              </a:graphicData>
            </a:graphic>
          </wp:inline>
        </w:drawing>
      </w:r>
    </w:p>
    <w:p w:rsidR="003F3FDC" w:rsidRDefault="003F3FDC" w:rsidP="003F3FDC">
      <w:pPr>
        <w:pStyle w:val="NormalWeb"/>
        <w:jc w:val="both"/>
      </w:pPr>
      <w:r>
        <w:t>Now try to insert one more account whose AccountId is same as the one which we have just inserted above.</w:t>
      </w:r>
    </w:p>
    <w:p w:rsidR="003F3FDC" w:rsidRDefault="003F3FDC" w:rsidP="003F3FDC">
      <w:pPr>
        <w:pStyle w:val="HTMLPreformatted"/>
        <w:shd w:val="clear" w:color="auto" w:fill="EEECE1" w:themeFill="background2"/>
      </w:pPr>
      <w:r>
        <w:t xml:space="preserve">INSERT INTO dbo.Account(AccountId, Name , Balance) </w:t>
      </w:r>
    </w:p>
    <w:p w:rsidR="003F3FDC" w:rsidRDefault="003F3FDC" w:rsidP="003F3FDC">
      <w:pPr>
        <w:pStyle w:val="HTMLPreformatted"/>
        <w:shd w:val="clear" w:color="auto" w:fill="EEECE1" w:themeFill="background2"/>
      </w:pPr>
      <w:r>
        <w:t>VALUES(1, 'Duplicate', 10000)</w:t>
      </w:r>
    </w:p>
    <w:p w:rsidR="003F3FDC" w:rsidRDefault="003F3FDC" w:rsidP="003F3FDC">
      <w:pPr>
        <w:pStyle w:val="NormalWeb"/>
        <w:jc w:val="both"/>
      </w:pPr>
      <w:r>
        <w:t>Result: It fails with below error message, because we are trying to insert a duplicate value for the the Primary Key column AccountId.</w:t>
      </w:r>
    </w:p>
    <w:p w:rsidR="003F3FDC" w:rsidRDefault="003F3FDC" w:rsidP="003F3FDC">
      <w:pPr>
        <w:pStyle w:val="NormalWeb"/>
      </w:pPr>
      <w:r>
        <w:rPr>
          <w:color w:val="FF0000"/>
        </w:rPr>
        <w:t>Msg 2627, Level 14, State 1, Line 1</w:t>
      </w:r>
      <w:r>
        <w:rPr>
          <w:color w:val="FF0000"/>
        </w:rPr>
        <w:br/>
        <w:t>Violation of PRIMARY KEY constraint ‘PK__Account__349DA5A67ED5FC72′. Cannot insert duplicate key in object ‘dbo.Account’. The duplicate key value is (1).</w:t>
      </w:r>
      <w:r>
        <w:br/>
        <w:t>The statement has been terminated.</w:t>
      </w:r>
    </w:p>
    <w:p w:rsidR="003F3FDC" w:rsidRDefault="003F3FDC" w:rsidP="003F3FDC">
      <w:pPr>
        <w:pStyle w:val="NormalWeb"/>
      </w:pPr>
      <w:r>
        <w:t>Let me empty the Account Table by using the below statement:</w:t>
      </w:r>
    </w:p>
    <w:p w:rsidR="003F3FDC" w:rsidRDefault="003F3FDC" w:rsidP="003F3FDC">
      <w:pPr>
        <w:pStyle w:val="HTMLPreformatted"/>
        <w:shd w:val="clear" w:color="auto" w:fill="EEECE1" w:themeFill="background2"/>
      </w:pPr>
      <w:r>
        <w:t>DELETE FROM dbo.Account</w:t>
      </w:r>
    </w:p>
    <w:p w:rsidR="005134BE" w:rsidRDefault="003F3FDC" w:rsidP="005134BE">
      <w:pPr>
        <w:pStyle w:val="Heading2"/>
      </w:pPr>
      <w:bookmarkStart w:id="15" w:name="_Toc393194091"/>
      <w:r>
        <w:rPr>
          <w:rStyle w:val="Strong"/>
        </w:rPr>
        <w:t>DEMO 1:</w:t>
      </w:r>
      <w:bookmarkEnd w:id="15"/>
      <w:r>
        <w:t xml:space="preserve"> </w:t>
      </w:r>
    </w:p>
    <w:p w:rsidR="003F3FDC" w:rsidRDefault="003F3FDC" w:rsidP="003F3FDC">
      <w:pPr>
        <w:pStyle w:val="NormalWeb"/>
        <w:jc w:val="both"/>
      </w:pPr>
      <w:r>
        <w:t>Now let us see what will be the result if we execute the below batch of Statements:</w:t>
      </w:r>
    </w:p>
    <w:p w:rsidR="003F3FDC" w:rsidRDefault="003F3FDC" w:rsidP="003F3FDC">
      <w:pPr>
        <w:pStyle w:val="HTMLPreformatted"/>
        <w:shd w:val="clear" w:color="auto" w:fill="EEECE1" w:themeFill="background2"/>
      </w:pPr>
      <w:r>
        <w:t xml:space="preserve">INSERT INTO dbo.Account(AccountId, Name , Balance) </w:t>
      </w:r>
    </w:p>
    <w:p w:rsidR="003F3FDC" w:rsidRDefault="003F3FDC" w:rsidP="003F3FDC">
      <w:pPr>
        <w:pStyle w:val="HTMLPreformatted"/>
        <w:shd w:val="clear" w:color="auto" w:fill="EEECE1" w:themeFill="background2"/>
      </w:pPr>
      <w:r>
        <w:t>VALUES(1, 'Account1', 10000)</w:t>
      </w:r>
    </w:p>
    <w:p w:rsidR="003F3FDC" w:rsidRDefault="003F3FDC" w:rsidP="003F3FDC">
      <w:pPr>
        <w:pStyle w:val="HTMLPreformatted"/>
        <w:shd w:val="clear" w:color="auto" w:fill="EEECE1" w:themeFill="background2"/>
      </w:pPr>
      <w:r>
        <w:t xml:space="preserve">INSERT INTO dbo.Account(AccountId, Name , Balance) </w:t>
      </w:r>
    </w:p>
    <w:p w:rsidR="003F3FDC" w:rsidRDefault="003F3FDC" w:rsidP="003F3FDC">
      <w:pPr>
        <w:pStyle w:val="HTMLPreformatted"/>
        <w:shd w:val="clear" w:color="auto" w:fill="EEECE1" w:themeFill="background2"/>
      </w:pPr>
      <w:r>
        <w:t>VALUES(1, 'Duplicate', 10000)</w:t>
      </w:r>
    </w:p>
    <w:p w:rsidR="003F3FDC" w:rsidRDefault="003F3FDC" w:rsidP="003F3FDC">
      <w:pPr>
        <w:pStyle w:val="HTMLPreformatted"/>
        <w:shd w:val="clear" w:color="auto" w:fill="EEECE1" w:themeFill="background2"/>
      </w:pPr>
      <w:r>
        <w:t xml:space="preserve">INSERT INTO dbo.Account(AccountId, Name , Balance) </w:t>
      </w:r>
    </w:p>
    <w:p w:rsidR="003F3FDC" w:rsidRDefault="003F3FDC" w:rsidP="003F3FDC">
      <w:pPr>
        <w:pStyle w:val="HTMLPreformatted"/>
        <w:shd w:val="clear" w:color="auto" w:fill="EEECE1" w:themeFill="background2"/>
      </w:pPr>
      <w:r>
        <w:t>VALUES(2, 'Account2', 20000)</w:t>
      </w:r>
    </w:p>
    <w:p w:rsidR="003F3FDC" w:rsidRDefault="003F3FDC" w:rsidP="003F3FDC">
      <w:pPr>
        <w:pStyle w:val="HTMLPreformatted"/>
        <w:shd w:val="clear" w:color="auto" w:fill="EEECE1" w:themeFill="background2"/>
      </w:pPr>
      <w:r>
        <w:t>GO</w:t>
      </w:r>
    </w:p>
    <w:p w:rsidR="003F3FDC" w:rsidRDefault="003F3FDC" w:rsidP="003F3FDC">
      <w:pPr>
        <w:pStyle w:val="NormalWeb"/>
        <w:jc w:val="both"/>
      </w:pPr>
      <w:r>
        <w:t>Result: The First and Third Insert statements in the batch are succeeded even though the Second Insert statement fails</w:t>
      </w:r>
    </w:p>
    <w:p w:rsidR="003F3FDC" w:rsidRDefault="003F3FDC" w:rsidP="003F3FDC">
      <w:pPr>
        <w:pStyle w:val="NormalWeb"/>
      </w:pPr>
      <w:r>
        <w:rPr>
          <w:noProof/>
          <w:color w:val="0000FF"/>
        </w:rPr>
        <w:lastRenderedPageBreak/>
        <w:drawing>
          <wp:inline distT="0" distB="0" distL="0" distR="0" wp14:anchorId="3F110CD0" wp14:editId="0C256DFE">
            <wp:extent cx="5857875" cy="3400425"/>
            <wp:effectExtent l="0" t="0" r="9525" b="9525"/>
            <wp:docPr id="22" name="Picture 22" descr="Sql Server Error Handling Demo1">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ql Server Error Handling Demo1">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57875" cy="3400425"/>
                    </a:xfrm>
                    <a:prstGeom prst="rect">
                      <a:avLst/>
                    </a:prstGeom>
                    <a:noFill/>
                    <a:ln>
                      <a:noFill/>
                    </a:ln>
                  </pic:spPr>
                </pic:pic>
              </a:graphicData>
            </a:graphic>
          </wp:inline>
        </w:drawing>
      </w:r>
    </w:p>
    <w:p w:rsidR="003F3FDC" w:rsidRDefault="003F3FDC" w:rsidP="003F3FDC">
      <w:pPr>
        <w:pStyle w:val="NormalWeb"/>
        <w:jc w:val="both"/>
      </w:pPr>
      <w:r>
        <w:t>From the above example result it is clear that even though the Second insert statement is raising a primary key voilation error, Sql server continued the execution of the next statement and it has successfully inserted the Account with AccountId 2 by the third Insert statement.</w:t>
      </w:r>
    </w:p>
    <w:p w:rsidR="003F3FDC" w:rsidRDefault="003F3FDC" w:rsidP="003F3FDC">
      <w:pPr>
        <w:pStyle w:val="NormalWeb"/>
        <w:jc w:val="both"/>
      </w:pPr>
      <w:r>
        <w:t xml:space="preserve">If Sql Server terminates the statement which raised the error but continues to execute the next statements in the Batch. Then such a behavior by a Sql Server in response to an error is called </w:t>
      </w:r>
      <w:r>
        <w:rPr>
          <w:rStyle w:val="Strong"/>
        </w:rPr>
        <w:t>Statement Termination.</w:t>
      </w:r>
    </w:p>
    <w:p w:rsidR="003F3FDC" w:rsidRDefault="003F3FDC" w:rsidP="003F3FDC">
      <w:pPr>
        <w:pStyle w:val="NormalWeb"/>
        <w:jc w:val="both"/>
      </w:pPr>
      <w:r>
        <w:t>Let me clear the Account Table by using the below statement before proceeding with the Next DEMO:</w:t>
      </w:r>
    </w:p>
    <w:p w:rsidR="003F3FDC" w:rsidRDefault="003F3FDC" w:rsidP="003F3FDC">
      <w:pPr>
        <w:pStyle w:val="HTMLPreformatted"/>
        <w:shd w:val="clear" w:color="auto" w:fill="EEECE1" w:themeFill="background2"/>
      </w:pPr>
      <w:r>
        <w:t>DELETE FROM dbo.Account</w:t>
      </w:r>
    </w:p>
    <w:p w:rsidR="005134BE" w:rsidRDefault="003F3FDC" w:rsidP="005134BE">
      <w:pPr>
        <w:pStyle w:val="Heading2"/>
      </w:pPr>
      <w:bookmarkStart w:id="16" w:name="_Toc393194092"/>
      <w:r>
        <w:rPr>
          <w:rStyle w:val="Strong"/>
        </w:rPr>
        <w:t>DEMO 2:</w:t>
      </w:r>
      <w:bookmarkEnd w:id="16"/>
      <w:r>
        <w:t xml:space="preserve"> </w:t>
      </w:r>
    </w:p>
    <w:p w:rsidR="003F3FDC" w:rsidRDefault="003F3FDC" w:rsidP="003F3FDC">
      <w:pPr>
        <w:pStyle w:val="NormalWeb"/>
        <w:jc w:val="both"/>
      </w:pPr>
      <w:r>
        <w:t>Now let us see what will be the result if we execute the below batch of Statements. The only difference between this batch of statement and the DEMO 1 is the first line i.e. SET XACT_ABORT ON:</w:t>
      </w:r>
    </w:p>
    <w:p w:rsidR="003F3FDC" w:rsidRDefault="003F3FDC" w:rsidP="003F3FDC">
      <w:pPr>
        <w:pStyle w:val="HTMLPreformatted"/>
        <w:shd w:val="clear" w:color="auto" w:fill="EEECE1" w:themeFill="background2"/>
      </w:pPr>
      <w:r>
        <w:t>SET XACT_ABORT ON</w:t>
      </w:r>
    </w:p>
    <w:p w:rsidR="003F3FDC" w:rsidRDefault="003F3FDC" w:rsidP="003F3FDC">
      <w:pPr>
        <w:pStyle w:val="HTMLPreformatted"/>
        <w:shd w:val="clear" w:color="auto" w:fill="EEECE1" w:themeFill="background2"/>
      </w:pPr>
      <w:r>
        <w:t xml:space="preserve">INSERT INTO dbo.Account(AccountId, Name , Balance) </w:t>
      </w:r>
    </w:p>
    <w:p w:rsidR="003F3FDC" w:rsidRDefault="003F3FDC" w:rsidP="003F3FDC">
      <w:pPr>
        <w:pStyle w:val="HTMLPreformatted"/>
        <w:shd w:val="clear" w:color="auto" w:fill="EEECE1" w:themeFill="background2"/>
      </w:pPr>
      <w:r>
        <w:t>VALUES(1, 'Account1',  10000)</w:t>
      </w:r>
    </w:p>
    <w:p w:rsidR="003F3FDC" w:rsidRDefault="003F3FDC" w:rsidP="003F3FDC">
      <w:pPr>
        <w:pStyle w:val="HTMLPreformatted"/>
        <w:shd w:val="clear" w:color="auto" w:fill="EEECE1" w:themeFill="background2"/>
      </w:pPr>
      <w:r>
        <w:t xml:space="preserve">INSERT INTO dbo.Account(AccountId, Name , Balance) </w:t>
      </w:r>
    </w:p>
    <w:p w:rsidR="003F3FDC" w:rsidRDefault="003F3FDC" w:rsidP="003F3FDC">
      <w:pPr>
        <w:pStyle w:val="HTMLPreformatted"/>
        <w:shd w:val="clear" w:color="auto" w:fill="EEECE1" w:themeFill="background2"/>
      </w:pPr>
      <w:r>
        <w:t>VALUES(1, 'Duplicate', 10000)</w:t>
      </w:r>
    </w:p>
    <w:p w:rsidR="003F3FDC" w:rsidRDefault="003F3FDC" w:rsidP="003F3FDC">
      <w:pPr>
        <w:pStyle w:val="HTMLPreformatted"/>
        <w:shd w:val="clear" w:color="auto" w:fill="EEECE1" w:themeFill="background2"/>
      </w:pPr>
      <w:r>
        <w:t xml:space="preserve">INSERT INTO dbo.Account(AccountId, Name , Balance) </w:t>
      </w:r>
    </w:p>
    <w:p w:rsidR="003F3FDC" w:rsidRDefault="003F3FDC" w:rsidP="003F3FDC">
      <w:pPr>
        <w:pStyle w:val="HTMLPreformatted"/>
        <w:shd w:val="clear" w:color="auto" w:fill="EEECE1" w:themeFill="background2"/>
      </w:pPr>
      <w:r>
        <w:t>VALUES(2, 'Account2',  20000)</w:t>
      </w:r>
    </w:p>
    <w:p w:rsidR="003F3FDC" w:rsidRDefault="003F3FDC" w:rsidP="003F3FDC">
      <w:pPr>
        <w:pStyle w:val="HTMLPreformatted"/>
        <w:shd w:val="clear" w:color="auto" w:fill="EEECE1" w:themeFill="background2"/>
      </w:pPr>
      <w:r>
        <w:t>GO</w:t>
      </w:r>
    </w:p>
    <w:p w:rsidR="003F3FDC" w:rsidRDefault="003F3FDC" w:rsidP="003F3FDC">
      <w:pPr>
        <w:pStyle w:val="NormalWeb"/>
      </w:pPr>
      <w:r>
        <w:lastRenderedPageBreak/>
        <w:t>RESULT: Only the first Insert succeeded</w:t>
      </w:r>
      <w:r>
        <w:br/>
      </w:r>
      <w:r>
        <w:rPr>
          <w:noProof/>
          <w:color w:val="0000FF"/>
        </w:rPr>
        <w:drawing>
          <wp:inline distT="0" distB="0" distL="0" distR="0" wp14:anchorId="12F9685E" wp14:editId="05258F61">
            <wp:extent cx="5915025" cy="2962275"/>
            <wp:effectExtent l="0" t="0" r="9525" b="9525"/>
            <wp:docPr id="21" name="Picture 21" descr="Sql Server Error Handling Demo2">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l Server Error Handling Demo2">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15025" cy="2962275"/>
                    </a:xfrm>
                    <a:prstGeom prst="rect">
                      <a:avLst/>
                    </a:prstGeom>
                    <a:noFill/>
                    <a:ln>
                      <a:noFill/>
                    </a:ln>
                  </pic:spPr>
                </pic:pic>
              </a:graphicData>
            </a:graphic>
          </wp:inline>
        </w:drawing>
      </w:r>
    </w:p>
    <w:p w:rsidR="003F3FDC" w:rsidRDefault="003F3FDC" w:rsidP="003F3FDC">
      <w:pPr>
        <w:pStyle w:val="NormalWeb"/>
        <w:jc w:val="both"/>
      </w:pPr>
      <w:r>
        <w:t>From the above example result it is clear that failure in the Second insert statement due to primary key violation caused Sql Server to terminate the execution of the Subsequent statements in the batch.</w:t>
      </w:r>
    </w:p>
    <w:p w:rsidR="003F3FDC" w:rsidRDefault="003F3FDC" w:rsidP="003F3FDC">
      <w:pPr>
        <w:pStyle w:val="NormalWeb"/>
        <w:jc w:val="both"/>
      </w:pPr>
      <w:r>
        <w:t xml:space="preserve">If Sql Server terminates the statement which raised the error and the subsequent statements in the batch then such behavior is termed as </w:t>
      </w:r>
      <w:r>
        <w:rPr>
          <w:rStyle w:val="Strong"/>
        </w:rPr>
        <w:t>Batch Abortion</w:t>
      </w:r>
      <w:r>
        <w:t>.</w:t>
      </w:r>
    </w:p>
    <w:p w:rsidR="003F3FDC" w:rsidRDefault="003F3FDC" w:rsidP="003F3FDC">
      <w:pPr>
        <w:pStyle w:val="NormalWeb"/>
      </w:pPr>
      <w:r>
        <w:t xml:space="preserve">The Only difference in the DEMO 2 script from DEMO 1 is the additional first statement SET XACT_ABORT ON. So from the result it is clear that the </w:t>
      </w:r>
      <w:r>
        <w:rPr>
          <w:rStyle w:val="Strong"/>
        </w:rPr>
        <w:t>SET XACT_ABORT ON</w:t>
      </w:r>
      <w:r>
        <w:t xml:space="preserve"> statement is causing Sql Server to do the Batch Abortion for a Statement Termination Error. It means SET XACT_ABORT ON converts the Statement Terminating errors to the Batch Abortion errors.</w:t>
      </w:r>
    </w:p>
    <w:p w:rsidR="003F3FDC" w:rsidRDefault="003F3FDC" w:rsidP="003F3FDC">
      <w:pPr>
        <w:pStyle w:val="NormalWeb"/>
        <w:jc w:val="both"/>
      </w:pPr>
      <w:r>
        <w:t>Let me clear the Account Table and also reset the Transaction Abort setting by using the below statement before proceeding with the Next DEMO :</w:t>
      </w:r>
    </w:p>
    <w:p w:rsidR="003F3FDC" w:rsidRDefault="003F3FDC" w:rsidP="003F3FDC">
      <w:pPr>
        <w:pStyle w:val="HTMLPreformatted"/>
        <w:shd w:val="clear" w:color="auto" w:fill="EEECE1" w:themeFill="background2"/>
      </w:pPr>
      <w:r>
        <w:t xml:space="preserve">DELETE FROM dbo.Account </w:t>
      </w:r>
    </w:p>
    <w:p w:rsidR="003F3FDC" w:rsidRDefault="003F3FDC" w:rsidP="003F3FDC">
      <w:pPr>
        <w:pStyle w:val="HTMLPreformatted"/>
        <w:shd w:val="clear" w:color="auto" w:fill="EEECE1" w:themeFill="background2"/>
      </w:pPr>
      <w:r>
        <w:t>SET XACT_ABORT OFF</w:t>
      </w:r>
    </w:p>
    <w:p w:rsidR="003F3FDC" w:rsidRDefault="003F3FDC" w:rsidP="003F3FDC">
      <w:pPr>
        <w:pStyle w:val="HTMLPreformatted"/>
        <w:shd w:val="clear" w:color="auto" w:fill="EEECE1" w:themeFill="background2"/>
      </w:pPr>
      <w:r>
        <w:t>GO</w:t>
      </w:r>
    </w:p>
    <w:p w:rsidR="005134BE" w:rsidRDefault="003F3FDC" w:rsidP="005134BE">
      <w:pPr>
        <w:pStyle w:val="Heading2"/>
      </w:pPr>
      <w:bookmarkStart w:id="17" w:name="_Toc393194093"/>
      <w:r>
        <w:rPr>
          <w:rStyle w:val="Strong"/>
        </w:rPr>
        <w:t>DEMO 3:</w:t>
      </w:r>
      <w:bookmarkEnd w:id="17"/>
      <w:r>
        <w:t xml:space="preserve"> </w:t>
      </w:r>
    </w:p>
    <w:p w:rsidR="003F3FDC" w:rsidRDefault="003F3FDC" w:rsidP="003F3FDC">
      <w:pPr>
        <w:pStyle w:val="NormalWeb"/>
        <w:jc w:val="both"/>
      </w:pPr>
      <w:r>
        <w:t>Now let us see what will be the result if we execute the below batch of Statements. The only difference between this batch of statement and the DEMO 1 is that the INSERT statements are executed in a Transaction:</w:t>
      </w:r>
    </w:p>
    <w:p w:rsidR="003F3FDC" w:rsidRDefault="003F3FDC" w:rsidP="003F3FDC">
      <w:pPr>
        <w:pStyle w:val="HTMLPreformatted"/>
        <w:shd w:val="clear" w:color="auto" w:fill="EEECE1" w:themeFill="background2"/>
      </w:pPr>
      <w:r>
        <w:t>BEGIN TRAN</w:t>
      </w:r>
    </w:p>
    <w:p w:rsidR="003F3FDC" w:rsidRDefault="003F3FDC" w:rsidP="003F3FDC">
      <w:pPr>
        <w:pStyle w:val="HTMLPreformatted"/>
        <w:shd w:val="clear" w:color="auto" w:fill="EEECE1" w:themeFill="background2"/>
      </w:pPr>
      <w:r>
        <w:t xml:space="preserve"> INSERT INTO dbo.Account(AccountId, Name , Balance) </w:t>
      </w:r>
    </w:p>
    <w:p w:rsidR="003F3FDC" w:rsidRDefault="003F3FDC" w:rsidP="003F3FDC">
      <w:pPr>
        <w:pStyle w:val="HTMLPreformatted"/>
        <w:shd w:val="clear" w:color="auto" w:fill="EEECE1" w:themeFill="background2"/>
      </w:pPr>
      <w:r>
        <w:t xml:space="preserve"> VALUES(1, 'Account1',  10000)</w:t>
      </w:r>
    </w:p>
    <w:p w:rsidR="003F3FDC" w:rsidRDefault="003F3FDC" w:rsidP="003F3FDC">
      <w:pPr>
        <w:pStyle w:val="HTMLPreformatted"/>
        <w:shd w:val="clear" w:color="auto" w:fill="EEECE1" w:themeFill="background2"/>
      </w:pPr>
      <w:r>
        <w:t xml:space="preserve"> INSERT INTO dbo.Account(AccountId, Name , Balance) </w:t>
      </w:r>
    </w:p>
    <w:p w:rsidR="003F3FDC" w:rsidRDefault="003F3FDC" w:rsidP="003F3FDC">
      <w:pPr>
        <w:pStyle w:val="HTMLPreformatted"/>
        <w:shd w:val="clear" w:color="auto" w:fill="EEECE1" w:themeFill="background2"/>
      </w:pPr>
      <w:r>
        <w:t xml:space="preserve"> VALUES(1, 'Duplicate', 10000)</w:t>
      </w:r>
    </w:p>
    <w:p w:rsidR="003F3FDC" w:rsidRDefault="003F3FDC" w:rsidP="003F3FDC">
      <w:pPr>
        <w:pStyle w:val="HTMLPreformatted"/>
        <w:shd w:val="clear" w:color="auto" w:fill="EEECE1" w:themeFill="background2"/>
      </w:pPr>
      <w:r>
        <w:t xml:space="preserve"> INSERT INTO dbo.Account(AccountId, Name , Balance) </w:t>
      </w:r>
    </w:p>
    <w:p w:rsidR="003F3FDC" w:rsidRDefault="003F3FDC" w:rsidP="003F3FDC">
      <w:pPr>
        <w:pStyle w:val="HTMLPreformatted"/>
        <w:shd w:val="clear" w:color="auto" w:fill="EEECE1" w:themeFill="background2"/>
      </w:pPr>
      <w:r>
        <w:t xml:space="preserve"> VALUES(2, 'Account2',  20000)</w:t>
      </w:r>
    </w:p>
    <w:p w:rsidR="003F3FDC" w:rsidRDefault="003F3FDC" w:rsidP="003F3FDC">
      <w:pPr>
        <w:pStyle w:val="HTMLPreformatted"/>
        <w:shd w:val="clear" w:color="auto" w:fill="EEECE1" w:themeFill="background2"/>
      </w:pPr>
      <w:r>
        <w:lastRenderedPageBreak/>
        <w:t>COMMIT TRAN</w:t>
      </w:r>
    </w:p>
    <w:p w:rsidR="003F3FDC" w:rsidRDefault="003F3FDC" w:rsidP="003F3FDC">
      <w:pPr>
        <w:pStyle w:val="HTMLPreformatted"/>
        <w:shd w:val="clear" w:color="auto" w:fill="EEECE1" w:themeFill="background2"/>
      </w:pPr>
      <w:r>
        <w:t>GO</w:t>
      </w:r>
    </w:p>
    <w:p w:rsidR="003F3FDC" w:rsidRDefault="003F3FDC" w:rsidP="003F3FDC">
      <w:pPr>
        <w:pStyle w:val="NormalWeb"/>
      </w:pPr>
      <w:r>
        <w:t>RESULT: Same as the DEMO 1, that is only the statement which raised the error is terminated but continues with the next statement in the batch. Here First and Third Inserts are Successful even though the Second statement raised the error.</w:t>
      </w:r>
      <w:r>
        <w:br/>
      </w:r>
      <w:r>
        <w:rPr>
          <w:noProof/>
          <w:color w:val="0000FF"/>
        </w:rPr>
        <w:drawing>
          <wp:inline distT="0" distB="0" distL="0" distR="0" wp14:anchorId="0CFA3CAE" wp14:editId="76F69AC7">
            <wp:extent cx="5962650" cy="3695700"/>
            <wp:effectExtent l="0" t="0" r="0" b="0"/>
            <wp:docPr id="20" name="Picture 20" descr="Sql Server Error Handling Demo3">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ql Server Error Handling Demo3">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62650" cy="3695700"/>
                    </a:xfrm>
                    <a:prstGeom prst="rect">
                      <a:avLst/>
                    </a:prstGeom>
                    <a:noFill/>
                    <a:ln>
                      <a:noFill/>
                    </a:ln>
                  </pic:spPr>
                </pic:pic>
              </a:graphicData>
            </a:graphic>
          </wp:inline>
        </w:drawing>
      </w:r>
    </w:p>
    <w:p w:rsidR="003F3FDC" w:rsidRDefault="003F3FDC" w:rsidP="003F3FDC">
      <w:pPr>
        <w:pStyle w:val="NormalWeb"/>
        <w:jc w:val="both"/>
      </w:pPr>
      <w:r>
        <w:t>Let me clear the Account Table by using the below statement before proceeding with the Next DEMO :</w:t>
      </w:r>
    </w:p>
    <w:p w:rsidR="003F3FDC" w:rsidRDefault="003F3FDC" w:rsidP="003F3FDC">
      <w:pPr>
        <w:pStyle w:val="HTMLPreformatted"/>
        <w:shd w:val="clear" w:color="auto" w:fill="EEECE1" w:themeFill="background2"/>
      </w:pPr>
      <w:r>
        <w:t>DELETE FROM dbo.Account</w:t>
      </w:r>
    </w:p>
    <w:p w:rsidR="003F3FDC" w:rsidRDefault="003F3FDC" w:rsidP="003F3FDC">
      <w:pPr>
        <w:pStyle w:val="HTMLPreformatted"/>
        <w:shd w:val="clear" w:color="auto" w:fill="EEECE1" w:themeFill="background2"/>
      </w:pPr>
      <w:r>
        <w:t>GO</w:t>
      </w:r>
    </w:p>
    <w:p w:rsidR="005134BE" w:rsidRDefault="003F3FDC" w:rsidP="005134BE">
      <w:pPr>
        <w:pStyle w:val="Heading2"/>
      </w:pPr>
      <w:bookmarkStart w:id="18" w:name="_Toc393194094"/>
      <w:r>
        <w:rPr>
          <w:rStyle w:val="Strong"/>
        </w:rPr>
        <w:t>DEMO 4:</w:t>
      </w:r>
      <w:bookmarkEnd w:id="18"/>
      <w:r>
        <w:t xml:space="preserve"> </w:t>
      </w:r>
    </w:p>
    <w:p w:rsidR="003F3FDC" w:rsidRDefault="003F3FDC" w:rsidP="003F3FDC">
      <w:pPr>
        <w:pStyle w:val="NormalWeb"/>
        <w:jc w:val="both"/>
      </w:pPr>
      <w:r>
        <w:t>Now let us see what will be the result if we execute the below batch of Statements. The only difference between this batch of statement and the DEMO 2 is that the INSERT statement’s are executed within a Transaction</w:t>
      </w:r>
    </w:p>
    <w:p w:rsidR="003F3FDC" w:rsidRDefault="003F3FDC" w:rsidP="003F3FDC">
      <w:pPr>
        <w:pStyle w:val="HTMLPreformatted"/>
        <w:shd w:val="clear" w:color="auto" w:fill="EEECE1" w:themeFill="background2"/>
      </w:pPr>
      <w:r>
        <w:t>SET XACT_ABORT ON</w:t>
      </w:r>
    </w:p>
    <w:p w:rsidR="003F3FDC" w:rsidRDefault="003F3FDC" w:rsidP="003F3FDC">
      <w:pPr>
        <w:pStyle w:val="HTMLPreformatted"/>
        <w:shd w:val="clear" w:color="auto" w:fill="EEECE1" w:themeFill="background2"/>
      </w:pPr>
      <w:r>
        <w:t>BEGIN TRAN</w:t>
      </w:r>
    </w:p>
    <w:p w:rsidR="003F3FDC" w:rsidRDefault="003F3FDC" w:rsidP="003F3FDC">
      <w:pPr>
        <w:pStyle w:val="HTMLPreformatted"/>
        <w:shd w:val="clear" w:color="auto" w:fill="EEECE1" w:themeFill="background2"/>
      </w:pPr>
      <w:r>
        <w:t xml:space="preserve"> INSERT INTO dbo.Account(AccountId, Name , Balance)</w:t>
      </w:r>
    </w:p>
    <w:p w:rsidR="003F3FDC" w:rsidRDefault="003F3FDC" w:rsidP="003F3FDC">
      <w:pPr>
        <w:pStyle w:val="HTMLPreformatted"/>
        <w:shd w:val="clear" w:color="auto" w:fill="EEECE1" w:themeFill="background2"/>
      </w:pPr>
      <w:r>
        <w:t xml:space="preserve"> VALUES(1, 'Account1',  10000)</w:t>
      </w:r>
    </w:p>
    <w:p w:rsidR="003F3FDC" w:rsidRDefault="003F3FDC" w:rsidP="003F3FDC">
      <w:pPr>
        <w:pStyle w:val="HTMLPreformatted"/>
        <w:shd w:val="clear" w:color="auto" w:fill="EEECE1" w:themeFill="background2"/>
      </w:pPr>
      <w:r>
        <w:t xml:space="preserve"> INSERT INTO dbo.Account(AccountId, Name , Balance)</w:t>
      </w:r>
    </w:p>
    <w:p w:rsidR="003F3FDC" w:rsidRDefault="003F3FDC" w:rsidP="003F3FDC">
      <w:pPr>
        <w:pStyle w:val="HTMLPreformatted"/>
        <w:shd w:val="clear" w:color="auto" w:fill="EEECE1" w:themeFill="background2"/>
      </w:pPr>
      <w:r>
        <w:t xml:space="preserve"> VALUES(1, 'Duplicate', 10000)</w:t>
      </w:r>
    </w:p>
    <w:p w:rsidR="003F3FDC" w:rsidRDefault="003F3FDC" w:rsidP="003F3FDC">
      <w:pPr>
        <w:pStyle w:val="HTMLPreformatted"/>
        <w:shd w:val="clear" w:color="auto" w:fill="EEECE1" w:themeFill="background2"/>
      </w:pPr>
      <w:r>
        <w:t xml:space="preserve"> INSERT INTO dbo.Account(AccountId, Name , Balance)</w:t>
      </w:r>
    </w:p>
    <w:p w:rsidR="003F3FDC" w:rsidRDefault="003F3FDC" w:rsidP="003F3FDC">
      <w:pPr>
        <w:pStyle w:val="HTMLPreformatted"/>
        <w:shd w:val="clear" w:color="auto" w:fill="EEECE1" w:themeFill="background2"/>
      </w:pPr>
      <w:r>
        <w:t xml:space="preserve"> VALUES(2, 'Account2',  20000)</w:t>
      </w:r>
    </w:p>
    <w:p w:rsidR="003F3FDC" w:rsidRDefault="003F3FDC" w:rsidP="003F3FDC">
      <w:pPr>
        <w:pStyle w:val="HTMLPreformatted"/>
        <w:shd w:val="clear" w:color="auto" w:fill="EEECE1" w:themeFill="background2"/>
      </w:pPr>
      <w:r>
        <w:t>COMMIT TRAN</w:t>
      </w:r>
    </w:p>
    <w:p w:rsidR="003F3FDC" w:rsidRDefault="003F3FDC" w:rsidP="003F3FDC">
      <w:pPr>
        <w:pStyle w:val="HTMLPreformatted"/>
        <w:shd w:val="clear" w:color="auto" w:fill="EEECE1" w:themeFill="background2"/>
      </w:pPr>
      <w:r>
        <w:t>GO</w:t>
      </w:r>
    </w:p>
    <w:p w:rsidR="003F3FDC" w:rsidRDefault="003F3FDC" w:rsidP="003F3FDC">
      <w:pPr>
        <w:pStyle w:val="NormalWeb"/>
      </w:pPr>
      <w:r>
        <w:lastRenderedPageBreak/>
        <w:t>RESULT: No records inserted</w:t>
      </w:r>
      <w:r>
        <w:br/>
      </w:r>
      <w:r>
        <w:rPr>
          <w:noProof/>
          <w:color w:val="0000FF"/>
        </w:rPr>
        <w:drawing>
          <wp:inline distT="0" distB="0" distL="0" distR="0" wp14:anchorId="6D9CADA4" wp14:editId="2EBE5567">
            <wp:extent cx="5962650" cy="3114675"/>
            <wp:effectExtent l="0" t="0" r="0" b="9525"/>
            <wp:docPr id="19" name="Picture 19" descr="Sql Server Error Handling Demo4">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ql Server Error Handling Demo4">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62650" cy="3114675"/>
                    </a:xfrm>
                    <a:prstGeom prst="rect">
                      <a:avLst/>
                    </a:prstGeom>
                    <a:noFill/>
                    <a:ln>
                      <a:noFill/>
                    </a:ln>
                  </pic:spPr>
                </pic:pic>
              </a:graphicData>
            </a:graphic>
          </wp:inline>
        </w:drawing>
      </w:r>
    </w:p>
    <w:p w:rsidR="003F3FDC" w:rsidRDefault="003F3FDC" w:rsidP="003F3FDC">
      <w:pPr>
        <w:pStyle w:val="NormalWeb"/>
        <w:jc w:val="both"/>
      </w:pPr>
      <w:r>
        <w:t>From the above example result it is clear that SET XACT_ABORT ON setting not only converts the Statement Termination Errors to the Batch Abortion Errors and also ROLLS BACK any active transactions started prior to the BATCH Abortion errors.</w:t>
      </w:r>
    </w:p>
    <w:p w:rsidR="003F3FDC" w:rsidRDefault="003F3FDC" w:rsidP="003F3FDC">
      <w:pPr>
        <w:pStyle w:val="NormalWeb"/>
        <w:jc w:val="both"/>
      </w:pPr>
      <w:r>
        <w:t>Let me clear the Account Table and also reset the Transaction Abort setting by using the below statement before proceeding with the Next DEMO :</w:t>
      </w:r>
    </w:p>
    <w:p w:rsidR="003F3FDC" w:rsidRDefault="003F3FDC" w:rsidP="003F3FDC">
      <w:pPr>
        <w:pStyle w:val="HTMLPreformatted"/>
        <w:shd w:val="clear" w:color="auto" w:fill="EEECE1" w:themeFill="background2"/>
      </w:pPr>
      <w:r>
        <w:t xml:space="preserve">DELETE FROM dbo.Account </w:t>
      </w:r>
    </w:p>
    <w:p w:rsidR="003F3FDC" w:rsidRDefault="003F3FDC" w:rsidP="003F3FDC">
      <w:pPr>
        <w:pStyle w:val="HTMLPreformatted"/>
        <w:shd w:val="clear" w:color="auto" w:fill="EEECE1" w:themeFill="background2"/>
      </w:pPr>
      <w:r>
        <w:t>SET XACT_ABORT OFF</w:t>
      </w:r>
    </w:p>
    <w:p w:rsidR="003F3FDC" w:rsidRDefault="003F3FDC" w:rsidP="003F3FDC">
      <w:pPr>
        <w:pStyle w:val="HTMLPreformatted"/>
        <w:shd w:val="clear" w:color="auto" w:fill="EEECE1" w:themeFill="background2"/>
      </w:pPr>
      <w:r>
        <w:t>GO</w:t>
      </w:r>
    </w:p>
    <w:p w:rsidR="005134BE" w:rsidRDefault="003F3FDC" w:rsidP="005134BE">
      <w:pPr>
        <w:pStyle w:val="Heading2"/>
      </w:pPr>
      <w:bookmarkStart w:id="19" w:name="_Toc393194095"/>
      <w:r>
        <w:rPr>
          <w:rStyle w:val="Strong"/>
        </w:rPr>
        <w:t>DEMO 5:</w:t>
      </w:r>
      <w:bookmarkEnd w:id="19"/>
      <w:r>
        <w:t xml:space="preserve"> </w:t>
      </w:r>
    </w:p>
    <w:p w:rsidR="003F3FDC" w:rsidRDefault="003F3FDC" w:rsidP="003F3FDC">
      <w:pPr>
        <w:pStyle w:val="NormalWeb"/>
        <w:jc w:val="both"/>
      </w:pPr>
      <w:r>
        <w:t>As a part of this DEMO we will verify what happens if a CONVERSION Error occurs within a batch of statement.</w:t>
      </w:r>
    </w:p>
    <w:p w:rsidR="003F3FDC" w:rsidRDefault="003F3FDC" w:rsidP="003F3FDC">
      <w:pPr>
        <w:pStyle w:val="NormalWeb"/>
        <w:jc w:val="both"/>
      </w:pPr>
      <w:r>
        <w:rPr>
          <w:rStyle w:val="Emphasis"/>
        </w:rPr>
        <w:t>CONVERSION ERROR:</w:t>
      </w:r>
      <w:r>
        <w:t xml:space="preserve"> Trying to convert the string ‘TEN THOUSAND’ to MONEY Type will result in an error. Let us see this with an example:</w:t>
      </w:r>
    </w:p>
    <w:p w:rsidR="003F3FDC" w:rsidRDefault="003F3FDC" w:rsidP="003F3FDC">
      <w:pPr>
        <w:pStyle w:val="HTMLPreformatted"/>
        <w:shd w:val="clear" w:color="auto" w:fill="EEECE1" w:themeFill="background2"/>
      </w:pPr>
      <w:r>
        <w:t>SELECT CAST('TEN THOUSAND' AS MONEY)</w:t>
      </w:r>
    </w:p>
    <w:p w:rsidR="003F3FDC" w:rsidRDefault="003F3FDC" w:rsidP="003F3FDC">
      <w:pPr>
        <w:pStyle w:val="NormalWeb"/>
      </w:pPr>
      <w:r>
        <w:t>RESULT:</w:t>
      </w:r>
      <w:r>
        <w:br/>
      </w:r>
      <w:r>
        <w:rPr>
          <w:color w:val="FF0000"/>
        </w:rPr>
        <w:t>Msg 235, Level 16, State 0, Line 1</w:t>
      </w:r>
      <w:r>
        <w:rPr>
          <w:color w:val="FF0000"/>
        </w:rPr>
        <w:br/>
        <w:t>Cannot convert a char value to money. The char value has incorrect syntax.</w:t>
      </w:r>
    </w:p>
    <w:p w:rsidR="003F3FDC" w:rsidRDefault="003F3FDC" w:rsidP="003F3FDC">
      <w:pPr>
        <w:pStyle w:val="NormalWeb"/>
        <w:jc w:val="both"/>
      </w:pPr>
      <w:r>
        <w:t>Now let us see what happens if we come across such a CONVERSION error within a batch of statement like the below one:</w:t>
      </w:r>
    </w:p>
    <w:p w:rsidR="003F3FDC" w:rsidRDefault="003F3FDC" w:rsidP="003F3FDC">
      <w:pPr>
        <w:pStyle w:val="HTMLPreformatted"/>
        <w:shd w:val="clear" w:color="auto" w:fill="EEECE1" w:themeFill="background2"/>
      </w:pPr>
      <w:r>
        <w:t xml:space="preserve">INSERT INTO dbo.Account(AccountId, Name , Balance) </w:t>
      </w:r>
    </w:p>
    <w:p w:rsidR="003F3FDC" w:rsidRDefault="003F3FDC" w:rsidP="003F3FDC">
      <w:pPr>
        <w:pStyle w:val="HTMLPreformatted"/>
        <w:shd w:val="clear" w:color="auto" w:fill="EEECE1" w:themeFill="background2"/>
      </w:pPr>
      <w:r>
        <w:t>VALUES(1, 'Account1', 10000)</w:t>
      </w:r>
    </w:p>
    <w:p w:rsidR="003F3FDC" w:rsidRDefault="003F3FDC" w:rsidP="003F3FDC">
      <w:pPr>
        <w:pStyle w:val="HTMLPreformatted"/>
        <w:shd w:val="clear" w:color="auto" w:fill="EEECE1" w:themeFill="background2"/>
      </w:pPr>
    </w:p>
    <w:p w:rsidR="003F3FDC" w:rsidRDefault="003F3FDC" w:rsidP="003F3FDC">
      <w:pPr>
        <w:pStyle w:val="HTMLPreformatted"/>
        <w:shd w:val="clear" w:color="auto" w:fill="EEECE1" w:themeFill="background2"/>
      </w:pPr>
      <w:r>
        <w:t xml:space="preserve">UPDATE dbo.Account </w:t>
      </w:r>
    </w:p>
    <w:p w:rsidR="003F3FDC" w:rsidRDefault="003F3FDC" w:rsidP="003F3FDC">
      <w:pPr>
        <w:pStyle w:val="HTMLPreformatted"/>
        <w:shd w:val="clear" w:color="auto" w:fill="EEECE1" w:themeFill="background2"/>
      </w:pPr>
      <w:r>
        <w:lastRenderedPageBreak/>
        <w:t xml:space="preserve">SET Balance = Balance + CAST('TEN THOUSAND' AS MONEY) </w:t>
      </w:r>
    </w:p>
    <w:p w:rsidR="003F3FDC" w:rsidRDefault="003F3FDC" w:rsidP="003F3FDC">
      <w:pPr>
        <w:pStyle w:val="HTMLPreformatted"/>
        <w:shd w:val="clear" w:color="auto" w:fill="EEECE1" w:themeFill="background2"/>
      </w:pPr>
      <w:r>
        <w:t>WHERE AccountId = 1</w:t>
      </w:r>
    </w:p>
    <w:p w:rsidR="003F3FDC" w:rsidRDefault="003F3FDC" w:rsidP="003F3FDC">
      <w:pPr>
        <w:pStyle w:val="HTMLPreformatted"/>
        <w:shd w:val="clear" w:color="auto" w:fill="EEECE1" w:themeFill="background2"/>
      </w:pPr>
    </w:p>
    <w:p w:rsidR="003F3FDC" w:rsidRDefault="003F3FDC" w:rsidP="003F3FDC">
      <w:pPr>
        <w:pStyle w:val="HTMLPreformatted"/>
        <w:shd w:val="clear" w:color="auto" w:fill="EEECE1" w:themeFill="background2"/>
      </w:pPr>
      <w:r>
        <w:t xml:space="preserve">INSERT INTO dbo.Account(AccountId, Name , Balance) </w:t>
      </w:r>
    </w:p>
    <w:p w:rsidR="003F3FDC" w:rsidRDefault="003F3FDC" w:rsidP="003F3FDC">
      <w:pPr>
        <w:pStyle w:val="HTMLPreformatted"/>
        <w:shd w:val="clear" w:color="auto" w:fill="EEECE1" w:themeFill="background2"/>
      </w:pPr>
      <w:r>
        <w:t>VALUES(2, 'Account2',  20000)</w:t>
      </w:r>
    </w:p>
    <w:p w:rsidR="003F3FDC" w:rsidRDefault="003F3FDC" w:rsidP="003F3FDC">
      <w:pPr>
        <w:pStyle w:val="HTMLPreformatted"/>
        <w:shd w:val="clear" w:color="auto" w:fill="EEECE1" w:themeFill="background2"/>
      </w:pPr>
      <w:r>
        <w:t>GO</w:t>
      </w:r>
    </w:p>
    <w:p w:rsidR="003F3FDC" w:rsidRDefault="003F3FDC" w:rsidP="003F3FDC">
      <w:pPr>
        <w:pStyle w:val="NormalWeb"/>
      </w:pPr>
      <w:r>
        <w:t>RESULT: Only the First INSERT is successful</w:t>
      </w:r>
      <w:r>
        <w:br/>
      </w:r>
      <w:r>
        <w:rPr>
          <w:noProof/>
          <w:color w:val="0000FF"/>
        </w:rPr>
        <w:drawing>
          <wp:inline distT="0" distB="0" distL="0" distR="0" wp14:anchorId="56DF2EC0" wp14:editId="4B116FE3">
            <wp:extent cx="6486525" cy="2733675"/>
            <wp:effectExtent l="0" t="0" r="9525" b="9525"/>
            <wp:docPr id="18" name="Picture 18" descr="Sql Server Error Handling Demo5">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ql Server Error Handling Demo5">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486525" cy="2733675"/>
                    </a:xfrm>
                    <a:prstGeom prst="rect">
                      <a:avLst/>
                    </a:prstGeom>
                    <a:noFill/>
                    <a:ln>
                      <a:noFill/>
                    </a:ln>
                  </pic:spPr>
                </pic:pic>
              </a:graphicData>
            </a:graphic>
          </wp:inline>
        </w:drawing>
      </w:r>
    </w:p>
    <w:p w:rsidR="003F3FDC" w:rsidRDefault="003F3FDC" w:rsidP="003F3FDC">
      <w:pPr>
        <w:pStyle w:val="NormalWeb"/>
        <w:jc w:val="both"/>
      </w:pPr>
      <w:r>
        <w:t>From the above result it is clear that CONVERSION errors cause the BATCH abortion, i.e Sql Server terminates the statement which raised the error and the subsequent statements in the batch. Where as PRIMARY KEY violation was resulting in a Statement Termination as explained in the DEMO 1.</w:t>
      </w:r>
    </w:p>
    <w:p w:rsidR="003F3FDC" w:rsidRDefault="003F3FDC" w:rsidP="003F3FDC">
      <w:pPr>
        <w:pStyle w:val="NormalWeb"/>
        <w:jc w:val="both"/>
      </w:pPr>
      <w:r>
        <w:t>Let me clear the Account Table by using the below statement before proceeding with the Next DEMO :</w:t>
      </w:r>
    </w:p>
    <w:p w:rsidR="003F3FDC" w:rsidRDefault="003F3FDC" w:rsidP="003F3FDC">
      <w:pPr>
        <w:pStyle w:val="HTMLPreformatted"/>
        <w:shd w:val="clear" w:color="auto" w:fill="EEECE1" w:themeFill="background2"/>
      </w:pPr>
      <w:r>
        <w:t>DELETE FROM dbo.Account</w:t>
      </w:r>
    </w:p>
    <w:p w:rsidR="003F3FDC" w:rsidRDefault="003F3FDC" w:rsidP="003F3FDC">
      <w:pPr>
        <w:pStyle w:val="HTMLPreformatted"/>
        <w:shd w:val="clear" w:color="auto" w:fill="EEECE1" w:themeFill="background2"/>
      </w:pPr>
      <w:r>
        <w:t>GO</w:t>
      </w:r>
    </w:p>
    <w:p w:rsidR="005134BE" w:rsidRDefault="003F3FDC" w:rsidP="005134BE">
      <w:pPr>
        <w:pStyle w:val="Heading2"/>
      </w:pPr>
      <w:bookmarkStart w:id="20" w:name="_Toc393194096"/>
      <w:r>
        <w:rPr>
          <w:rStyle w:val="Strong"/>
        </w:rPr>
        <w:t>DEMO 6:</w:t>
      </w:r>
      <w:bookmarkEnd w:id="20"/>
      <w:r>
        <w:t xml:space="preserve"> </w:t>
      </w:r>
    </w:p>
    <w:p w:rsidR="003F3FDC" w:rsidRDefault="003F3FDC" w:rsidP="003F3FDC">
      <w:pPr>
        <w:pStyle w:val="NormalWeb"/>
        <w:jc w:val="both"/>
      </w:pPr>
      <w:r>
        <w:t>Now let us see what will be the result if we execute the below batch of Statements. The only difference between this batch of statement and the previous DEMO 5 is that the Batch statement’s are executed within a Transaction</w:t>
      </w:r>
    </w:p>
    <w:p w:rsidR="003F3FDC" w:rsidRDefault="003F3FDC" w:rsidP="003F3FDC">
      <w:pPr>
        <w:pStyle w:val="HTMLPreformatted"/>
        <w:shd w:val="clear" w:color="auto" w:fill="EEECE1" w:themeFill="background2"/>
      </w:pPr>
      <w:r>
        <w:t xml:space="preserve">BEGIN TRAN </w:t>
      </w:r>
    </w:p>
    <w:p w:rsidR="003F3FDC" w:rsidRDefault="003F3FDC" w:rsidP="003F3FDC">
      <w:pPr>
        <w:pStyle w:val="HTMLPreformatted"/>
        <w:shd w:val="clear" w:color="auto" w:fill="EEECE1" w:themeFill="background2"/>
      </w:pPr>
      <w:r>
        <w:t xml:space="preserve"> INSERT INTO dbo.Account(AccountId, Name , Balance) </w:t>
      </w:r>
    </w:p>
    <w:p w:rsidR="003F3FDC" w:rsidRDefault="003F3FDC" w:rsidP="003F3FDC">
      <w:pPr>
        <w:pStyle w:val="HTMLPreformatted"/>
        <w:shd w:val="clear" w:color="auto" w:fill="EEECE1" w:themeFill="background2"/>
      </w:pPr>
      <w:r>
        <w:t xml:space="preserve"> VALUES(1, 'Account1', 10000)</w:t>
      </w:r>
    </w:p>
    <w:p w:rsidR="003F3FDC" w:rsidRDefault="003F3FDC" w:rsidP="003F3FDC">
      <w:pPr>
        <w:pStyle w:val="HTMLPreformatted"/>
        <w:shd w:val="clear" w:color="auto" w:fill="EEECE1" w:themeFill="background2"/>
      </w:pPr>
    </w:p>
    <w:p w:rsidR="003F3FDC" w:rsidRDefault="003F3FDC" w:rsidP="003F3FDC">
      <w:pPr>
        <w:pStyle w:val="HTMLPreformatted"/>
        <w:shd w:val="clear" w:color="auto" w:fill="EEECE1" w:themeFill="background2"/>
      </w:pPr>
      <w:r>
        <w:t xml:space="preserve"> UPDATE dbo.Account </w:t>
      </w:r>
    </w:p>
    <w:p w:rsidR="003F3FDC" w:rsidRDefault="003F3FDC" w:rsidP="003F3FDC">
      <w:pPr>
        <w:pStyle w:val="HTMLPreformatted"/>
        <w:shd w:val="clear" w:color="auto" w:fill="EEECE1" w:themeFill="background2"/>
      </w:pPr>
      <w:r>
        <w:t xml:space="preserve"> SET Balance = Balance + CAST('TEN THOUSAND' AS MONEY) </w:t>
      </w:r>
    </w:p>
    <w:p w:rsidR="003F3FDC" w:rsidRDefault="003F3FDC" w:rsidP="003F3FDC">
      <w:pPr>
        <w:pStyle w:val="HTMLPreformatted"/>
        <w:shd w:val="clear" w:color="auto" w:fill="EEECE1" w:themeFill="background2"/>
      </w:pPr>
      <w:r>
        <w:t xml:space="preserve"> WHERE AccountId = 1</w:t>
      </w:r>
    </w:p>
    <w:p w:rsidR="003F3FDC" w:rsidRDefault="003F3FDC" w:rsidP="003F3FDC">
      <w:pPr>
        <w:pStyle w:val="HTMLPreformatted"/>
        <w:shd w:val="clear" w:color="auto" w:fill="EEECE1" w:themeFill="background2"/>
      </w:pPr>
    </w:p>
    <w:p w:rsidR="003F3FDC" w:rsidRDefault="003F3FDC" w:rsidP="003F3FDC">
      <w:pPr>
        <w:pStyle w:val="HTMLPreformatted"/>
        <w:shd w:val="clear" w:color="auto" w:fill="EEECE1" w:themeFill="background2"/>
      </w:pPr>
      <w:r>
        <w:t xml:space="preserve"> INSERT INTO dbo.Account(AccountId, Name , Balance) </w:t>
      </w:r>
    </w:p>
    <w:p w:rsidR="003F3FDC" w:rsidRDefault="003F3FDC" w:rsidP="003F3FDC">
      <w:pPr>
        <w:pStyle w:val="HTMLPreformatted"/>
        <w:shd w:val="clear" w:color="auto" w:fill="EEECE1" w:themeFill="background2"/>
      </w:pPr>
      <w:r>
        <w:t xml:space="preserve"> VALUES(2, 'Account2',  20000)</w:t>
      </w:r>
    </w:p>
    <w:p w:rsidR="003F3FDC" w:rsidRDefault="003F3FDC" w:rsidP="003F3FDC">
      <w:pPr>
        <w:pStyle w:val="HTMLPreformatted"/>
        <w:shd w:val="clear" w:color="auto" w:fill="EEECE1" w:themeFill="background2"/>
      </w:pPr>
      <w:r>
        <w:t xml:space="preserve">COMMIT TRAN </w:t>
      </w:r>
    </w:p>
    <w:p w:rsidR="003F3FDC" w:rsidRDefault="003F3FDC" w:rsidP="003F3FDC">
      <w:pPr>
        <w:pStyle w:val="HTMLPreformatted"/>
        <w:shd w:val="clear" w:color="auto" w:fill="EEECE1" w:themeFill="background2"/>
      </w:pPr>
      <w:r>
        <w:t>GO</w:t>
      </w:r>
    </w:p>
    <w:p w:rsidR="003F3FDC" w:rsidRDefault="003F3FDC" w:rsidP="003F3FDC">
      <w:pPr>
        <w:pStyle w:val="NormalWeb"/>
      </w:pPr>
      <w:r>
        <w:lastRenderedPageBreak/>
        <w:t>RESULT: No records inserted</w:t>
      </w:r>
      <w:r>
        <w:br/>
      </w:r>
      <w:r>
        <w:rPr>
          <w:noProof/>
          <w:color w:val="0000FF"/>
        </w:rPr>
        <w:drawing>
          <wp:inline distT="0" distB="0" distL="0" distR="0" wp14:anchorId="76FE4622" wp14:editId="13D56B0F">
            <wp:extent cx="6715125" cy="2886075"/>
            <wp:effectExtent l="0" t="0" r="9525" b="9525"/>
            <wp:docPr id="17" name="Picture 17" descr="Sql Server Error Handling Demo6">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ql Server Error Handling Demo6">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715125" cy="2886075"/>
                    </a:xfrm>
                    <a:prstGeom prst="rect">
                      <a:avLst/>
                    </a:prstGeom>
                    <a:noFill/>
                    <a:ln>
                      <a:noFill/>
                    </a:ln>
                  </pic:spPr>
                </pic:pic>
              </a:graphicData>
            </a:graphic>
          </wp:inline>
        </w:drawing>
      </w:r>
    </w:p>
    <w:p w:rsidR="003F3FDC" w:rsidRDefault="003F3FDC" w:rsidP="003F3FDC">
      <w:pPr>
        <w:pStyle w:val="NormalWeb"/>
        <w:jc w:val="both"/>
      </w:pPr>
      <w:r>
        <w:t>From the above example result it is clear that CONVERSION errors results in a BATCH Abortion and BATCH Abortion errors ROLLS BACK any active transactions started prior to the BATCH Abortion error.</w:t>
      </w:r>
    </w:p>
    <w:p w:rsidR="003F3FDC" w:rsidRDefault="003F3FDC" w:rsidP="003F3FDC">
      <w:pPr>
        <w:pStyle w:val="NormalWeb"/>
        <w:jc w:val="both"/>
      </w:pPr>
      <w:r>
        <w:t>Let me clear the Account Table and also reset the Transaction Abort setting by using the below statement before proceeding with the Next DEMO :</w:t>
      </w:r>
    </w:p>
    <w:p w:rsidR="003F3FDC" w:rsidRDefault="003F3FDC" w:rsidP="003F3FDC">
      <w:pPr>
        <w:pStyle w:val="HTMLPreformatted"/>
        <w:shd w:val="clear" w:color="auto" w:fill="EEECE1" w:themeFill="background2"/>
      </w:pPr>
      <w:r>
        <w:t xml:space="preserve">DELETE FROM dbo.Account </w:t>
      </w:r>
    </w:p>
    <w:p w:rsidR="003F3FDC" w:rsidRDefault="003F3FDC" w:rsidP="003F3FDC">
      <w:pPr>
        <w:pStyle w:val="HTMLPreformatted"/>
        <w:shd w:val="clear" w:color="auto" w:fill="EEECE1" w:themeFill="background2"/>
      </w:pPr>
      <w:r>
        <w:t>SET XACT_ABORT OFF</w:t>
      </w:r>
    </w:p>
    <w:p w:rsidR="003F3FDC" w:rsidRDefault="003F3FDC" w:rsidP="003F3FDC">
      <w:pPr>
        <w:pStyle w:val="HTMLPreformatted"/>
        <w:shd w:val="clear" w:color="auto" w:fill="EEECE1" w:themeFill="background2"/>
      </w:pPr>
      <w:r>
        <w:t>GO</w:t>
      </w:r>
    </w:p>
    <w:p w:rsidR="003F3FDC" w:rsidRDefault="003F3FDC" w:rsidP="003F3FDC">
      <w:pPr>
        <w:pStyle w:val="NormalWeb"/>
        <w:jc w:val="both"/>
      </w:pPr>
      <w:r>
        <w:t>Enough examples, let me summarize the Sql Server Error Actions. Following are the four different ways Sql Server responds(i.e. Error Actions) in response to the errors:</w:t>
      </w:r>
    </w:p>
    <w:p w:rsidR="003F3FDC" w:rsidRDefault="003F3FDC" w:rsidP="000E7D91">
      <w:pPr>
        <w:numPr>
          <w:ilvl w:val="0"/>
          <w:numId w:val="10"/>
        </w:numPr>
        <w:spacing w:before="100" w:beforeAutospacing="1" w:after="100" w:afterAutospacing="1"/>
      </w:pPr>
      <w:r>
        <w:rPr>
          <w:rStyle w:val="Strong"/>
        </w:rPr>
        <w:t>Statement Termination</w:t>
      </w:r>
    </w:p>
    <w:p w:rsidR="003F3FDC" w:rsidRDefault="003F3FDC" w:rsidP="000E7D91">
      <w:pPr>
        <w:numPr>
          <w:ilvl w:val="0"/>
          <w:numId w:val="10"/>
        </w:numPr>
        <w:spacing w:before="100" w:beforeAutospacing="1" w:after="100" w:afterAutospacing="1"/>
      </w:pPr>
      <w:r>
        <w:rPr>
          <w:rStyle w:val="Strong"/>
        </w:rPr>
        <w:t>Scope Abortion</w:t>
      </w:r>
    </w:p>
    <w:p w:rsidR="003F3FDC" w:rsidRDefault="003F3FDC" w:rsidP="000E7D91">
      <w:pPr>
        <w:numPr>
          <w:ilvl w:val="0"/>
          <w:numId w:val="10"/>
        </w:numPr>
        <w:spacing w:before="100" w:beforeAutospacing="1" w:after="100" w:afterAutospacing="1"/>
      </w:pPr>
      <w:r>
        <w:rPr>
          <w:rStyle w:val="Strong"/>
        </w:rPr>
        <w:t>Batch Abortion</w:t>
      </w:r>
    </w:p>
    <w:p w:rsidR="003F3FDC" w:rsidRDefault="003F3FDC" w:rsidP="000E7D91">
      <w:pPr>
        <w:numPr>
          <w:ilvl w:val="0"/>
          <w:numId w:val="10"/>
        </w:numPr>
        <w:spacing w:before="100" w:beforeAutospacing="1" w:after="100" w:afterAutospacing="1"/>
      </w:pPr>
      <w:r>
        <w:rPr>
          <w:rStyle w:val="Strong"/>
        </w:rPr>
        <w:t>Connection Termination</w:t>
      </w:r>
    </w:p>
    <w:p w:rsidR="003F3FDC" w:rsidRDefault="003F3FDC" w:rsidP="003F3FDC">
      <w:pPr>
        <w:pStyle w:val="NormalWeb"/>
        <w:jc w:val="both"/>
      </w:pPr>
      <w:r>
        <w:t>Many of these error actions I have explained in the above DEMOs using multiple examples. To explain these error actions further let us take a scenario as shown in the below image, in this scenario from client system an Execution request for the MainSP is submitted and the MainSP internally calls to sub sp’s SubSP1 and SubSP2 one after another:</w:t>
      </w:r>
    </w:p>
    <w:p w:rsidR="003F3FDC" w:rsidRDefault="003F3FDC" w:rsidP="003F3FDC">
      <w:pPr>
        <w:pStyle w:val="NormalWeb"/>
      </w:pPr>
      <w:r>
        <w:rPr>
          <w:noProof/>
          <w:color w:val="0000FF"/>
        </w:rPr>
        <w:lastRenderedPageBreak/>
        <w:drawing>
          <wp:inline distT="0" distB="0" distL="0" distR="0" wp14:anchorId="7D78D6B8" wp14:editId="1FD23A7F">
            <wp:extent cx="5810250" cy="2924175"/>
            <wp:effectExtent l="0" t="0" r="0" b="9525"/>
            <wp:docPr id="16" name="Picture 16" descr="SqlServerErrorActions1">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qlServerErrorActions1">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10250" cy="2924175"/>
                    </a:xfrm>
                    <a:prstGeom prst="rect">
                      <a:avLst/>
                    </a:prstGeom>
                    <a:noFill/>
                    <a:ln>
                      <a:noFill/>
                    </a:ln>
                  </pic:spPr>
                </pic:pic>
              </a:graphicData>
            </a:graphic>
          </wp:inline>
        </w:drawing>
      </w:r>
    </w:p>
    <w:p w:rsidR="003F3FDC" w:rsidRPr="005134BE" w:rsidRDefault="003F3FDC" w:rsidP="005134BE">
      <w:pPr>
        <w:rPr>
          <w:b/>
          <w:sz w:val="32"/>
          <w:szCs w:val="32"/>
        </w:rPr>
      </w:pPr>
      <w:r w:rsidRPr="005134BE">
        <w:rPr>
          <w:b/>
          <w:sz w:val="32"/>
          <w:szCs w:val="32"/>
        </w:rPr>
        <w:t>Statement Termination :</w:t>
      </w:r>
    </w:p>
    <w:p w:rsidR="003F3FDC" w:rsidRDefault="003F3FDC" w:rsidP="003F3FDC">
      <w:pPr>
        <w:pStyle w:val="NormalWeb"/>
      </w:pPr>
      <w:r>
        <w:t>If Sql Server terminates the statement which raised the error but continues to execute the next statements in the Batch. Then such a behavior by a Sql Server in response to an error is called Statement Termination. As shown in the below image the Statement-1 in SubSP1 is causing an error, in response to this Sql Server terminates only the statement that raised the error i.e. Statement-1 but continues executing subsequent statements in the SubSP1 and MainSP calls the subsequent SP SubSp2.</w:t>
      </w:r>
    </w:p>
    <w:p w:rsidR="003F3FDC" w:rsidRDefault="003F3FDC" w:rsidP="003F3FDC">
      <w:pPr>
        <w:pStyle w:val="NormalWeb"/>
      </w:pPr>
      <w:r>
        <w:rPr>
          <w:noProof/>
          <w:color w:val="0000FF"/>
        </w:rPr>
        <w:drawing>
          <wp:inline distT="0" distB="0" distL="0" distR="0" wp14:anchorId="5F1AD21B" wp14:editId="22FB49F3">
            <wp:extent cx="5762625" cy="3924147"/>
            <wp:effectExtent l="0" t="0" r="0" b="635"/>
            <wp:docPr id="15" name="Picture 15" descr="SqlServerErrorActions2">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qlServerErrorActions2">
                      <a:hlinkClick r:id="rId35"/>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63069" cy="3924449"/>
                    </a:xfrm>
                    <a:prstGeom prst="rect">
                      <a:avLst/>
                    </a:prstGeom>
                    <a:noFill/>
                    <a:ln>
                      <a:noFill/>
                    </a:ln>
                  </pic:spPr>
                </pic:pic>
              </a:graphicData>
            </a:graphic>
          </wp:inline>
        </w:drawing>
      </w:r>
    </w:p>
    <w:p w:rsidR="003F3FDC" w:rsidRPr="005134BE" w:rsidRDefault="003F3FDC" w:rsidP="005134BE">
      <w:pPr>
        <w:rPr>
          <w:b/>
          <w:sz w:val="32"/>
          <w:szCs w:val="32"/>
        </w:rPr>
      </w:pPr>
      <w:r w:rsidRPr="005134BE">
        <w:rPr>
          <w:b/>
          <w:sz w:val="32"/>
          <w:szCs w:val="32"/>
        </w:rPr>
        <w:lastRenderedPageBreak/>
        <w:t>Scope Abortion :</w:t>
      </w:r>
    </w:p>
    <w:p w:rsidR="003F3FDC" w:rsidRDefault="003F3FDC" w:rsidP="003F3FDC">
      <w:pPr>
        <w:pStyle w:val="NormalWeb"/>
      </w:pPr>
      <w:r>
        <w:t>If Sql Server terminates the statement which raised the error and the subsequent statements in the same scope, but continues to execute all the Statements outside the scope of the statement which raised the error. As shown in the below image the Statement-1 in SubSP1 is causing an error, in response to this Sql Server terminates not only the statement that raised the error i.e. Statement-1, but also terminates all the subsequent statements in the SubSP1, but continues executing further all the statements/Sub Sp’s (For Example SubSP2) in the MainSP.</w:t>
      </w:r>
    </w:p>
    <w:p w:rsidR="003F3FDC" w:rsidRDefault="003F3FDC" w:rsidP="003F3FDC">
      <w:pPr>
        <w:pStyle w:val="NormalWeb"/>
      </w:pPr>
      <w:r>
        <w:rPr>
          <w:noProof/>
          <w:color w:val="0000FF"/>
        </w:rPr>
        <w:drawing>
          <wp:inline distT="0" distB="0" distL="0" distR="0" wp14:anchorId="1D50B796" wp14:editId="3C9FB3D5">
            <wp:extent cx="5895975" cy="3309301"/>
            <wp:effectExtent l="0" t="0" r="0" b="5715"/>
            <wp:docPr id="14" name="Picture 14" descr="SqlServerErrorActions3">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qlServerErrorActions3">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896218" cy="3309437"/>
                    </a:xfrm>
                    <a:prstGeom prst="rect">
                      <a:avLst/>
                    </a:prstGeom>
                    <a:noFill/>
                    <a:ln>
                      <a:noFill/>
                    </a:ln>
                  </pic:spPr>
                </pic:pic>
              </a:graphicData>
            </a:graphic>
          </wp:inline>
        </w:drawing>
      </w:r>
    </w:p>
    <w:p w:rsidR="003F3FDC" w:rsidRDefault="003F3FDC" w:rsidP="003F3FDC">
      <w:pPr>
        <w:pStyle w:val="NormalWeb"/>
        <w:jc w:val="both"/>
      </w:pPr>
      <w:r>
        <w:t>Let us see this behavior with stored procedures similar to the one explained in the above image. Let us execute the below script to create the three stored procedures for this demo:</w:t>
      </w:r>
    </w:p>
    <w:p w:rsidR="003F3FDC" w:rsidRDefault="003F3FDC" w:rsidP="0048335D">
      <w:pPr>
        <w:pStyle w:val="HTMLPreformatted"/>
        <w:shd w:val="clear" w:color="auto" w:fill="EEECE1" w:themeFill="background2"/>
      </w:pPr>
      <w:r>
        <w:t>-------------Scope Abortion Demo-------------</w:t>
      </w:r>
    </w:p>
    <w:p w:rsidR="003F3FDC" w:rsidRDefault="003F3FDC" w:rsidP="0048335D">
      <w:pPr>
        <w:pStyle w:val="HTMLPreformatted"/>
        <w:shd w:val="clear" w:color="auto" w:fill="EEECE1" w:themeFill="background2"/>
      </w:pPr>
      <w:r>
        <w:t>-------Create SubSP1---------</w:t>
      </w:r>
    </w:p>
    <w:p w:rsidR="003F3FDC" w:rsidRDefault="003F3FDC" w:rsidP="0048335D">
      <w:pPr>
        <w:pStyle w:val="HTMLPreformatted"/>
        <w:shd w:val="clear" w:color="auto" w:fill="EEECE1" w:themeFill="background2"/>
      </w:pPr>
      <w:r>
        <w:t>CREATE PROCEDURE dbo.SubSP1</w:t>
      </w:r>
    </w:p>
    <w:p w:rsidR="003F3FDC" w:rsidRDefault="003F3FDC" w:rsidP="0048335D">
      <w:pPr>
        <w:pStyle w:val="HTMLPreformatted"/>
        <w:shd w:val="clear" w:color="auto" w:fill="EEECE1" w:themeFill="background2"/>
      </w:pPr>
      <w:r>
        <w:t>AS</w:t>
      </w:r>
    </w:p>
    <w:p w:rsidR="003F3FDC" w:rsidRDefault="003F3FDC" w:rsidP="0048335D">
      <w:pPr>
        <w:pStyle w:val="HTMLPreformatted"/>
        <w:shd w:val="clear" w:color="auto" w:fill="EEECE1" w:themeFill="background2"/>
      </w:pPr>
      <w:r>
        <w:t>BEGIN</w:t>
      </w:r>
    </w:p>
    <w:p w:rsidR="003F3FDC" w:rsidRDefault="003F3FDC" w:rsidP="0048335D">
      <w:pPr>
        <w:pStyle w:val="HTMLPreformatted"/>
        <w:shd w:val="clear" w:color="auto" w:fill="EEECE1" w:themeFill="background2"/>
      </w:pPr>
      <w:r>
        <w:tab/>
        <w:t>PRINT 'Begining of SubSP1'</w:t>
      </w:r>
    </w:p>
    <w:p w:rsidR="003F3FDC" w:rsidRDefault="003F3FDC" w:rsidP="0048335D">
      <w:pPr>
        <w:pStyle w:val="HTMLPreformatted"/>
        <w:shd w:val="clear" w:color="auto" w:fill="EEECE1" w:themeFill="background2"/>
      </w:pPr>
      <w:r>
        <w:tab/>
        <w:t>--Try to access Non-Existent Table</w:t>
      </w:r>
    </w:p>
    <w:p w:rsidR="003F3FDC" w:rsidRDefault="003F3FDC" w:rsidP="0048335D">
      <w:pPr>
        <w:pStyle w:val="HTMLPreformatted"/>
        <w:shd w:val="clear" w:color="auto" w:fill="EEECE1" w:themeFill="background2"/>
      </w:pPr>
      <w:r>
        <w:tab/>
        <w:t>SELECT * FROM NonExistentTable</w:t>
      </w:r>
    </w:p>
    <w:p w:rsidR="003F3FDC" w:rsidRDefault="003F3FDC" w:rsidP="0048335D">
      <w:pPr>
        <w:pStyle w:val="HTMLPreformatted"/>
        <w:shd w:val="clear" w:color="auto" w:fill="EEECE1" w:themeFill="background2"/>
      </w:pPr>
      <w:r>
        <w:tab/>
        <w:t>PRINT 'End of SubSP1'</w:t>
      </w:r>
    </w:p>
    <w:p w:rsidR="003F3FDC" w:rsidRDefault="003F3FDC" w:rsidP="0048335D">
      <w:pPr>
        <w:pStyle w:val="HTMLPreformatted"/>
        <w:shd w:val="clear" w:color="auto" w:fill="EEECE1" w:themeFill="background2"/>
      </w:pPr>
      <w:r>
        <w:t>END</w:t>
      </w:r>
    </w:p>
    <w:p w:rsidR="003F3FDC" w:rsidRDefault="003F3FDC" w:rsidP="0048335D">
      <w:pPr>
        <w:pStyle w:val="HTMLPreformatted"/>
        <w:shd w:val="clear" w:color="auto" w:fill="EEECE1" w:themeFill="background2"/>
      </w:pPr>
      <w:r>
        <w:t>GO</w:t>
      </w:r>
    </w:p>
    <w:p w:rsidR="003F3FDC" w:rsidRDefault="003F3FDC" w:rsidP="0048335D">
      <w:pPr>
        <w:pStyle w:val="HTMLPreformatted"/>
        <w:shd w:val="clear" w:color="auto" w:fill="EEECE1" w:themeFill="background2"/>
      </w:pPr>
      <w:r>
        <w:t>-------Create SubSP2---------</w:t>
      </w:r>
    </w:p>
    <w:p w:rsidR="003F3FDC" w:rsidRDefault="003F3FDC" w:rsidP="0048335D">
      <w:pPr>
        <w:pStyle w:val="HTMLPreformatted"/>
        <w:shd w:val="clear" w:color="auto" w:fill="EEECE1" w:themeFill="background2"/>
      </w:pPr>
      <w:r>
        <w:t>CREATE PROCEDURE dbo.SubSP2</w:t>
      </w:r>
    </w:p>
    <w:p w:rsidR="003F3FDC" w:rsidRDefault="003F3FDC" w:rsidP="0048335D">
      <w:pPr>
        <w:pStyle w:val="HTMLPreformatted"/>
        <w:shd w:val="clear" w:color="auto" w:fill="EEECE1" w:themeFill="background2"/>
      </w:pPr>
      <w:r>
        <w:t>AS</w:t>
      </w:r>
    </w:p>
    <w:p w:rsidR="003F3FDC" w:rsidRDefault="003F3FDC" w:rsidP="0048335D">
      <w:pPr>
        <w:pStyle w:val="HTMLPreformatted"/>
        <w:shd w:val="clear" w:color="auto" w:fill="EEECE1" w:themeFill="background2"/>
      </w:pPr>
      <w:r>
        <w:t>BEGIN</w:t>
      </w:r>
    </w:p>
    <w:p w:rsidR="003F3FDC" w:rsidRDefault="003F3FDC" w:rsidP="0048335D">
      <w:pPr>
        <w:pStyle w:val="HTMLPreformatted"/>
        <w:shd w:val="clear" w:color="auto" w:fill="EEECE1" w:themeFill="background2"/>
      </w:pPr>
      <w:r>
        <w:tab/>
        <w:t>PRINT 'Inside SubSP2'</w:t>
      </w:r>
    </w:p>
    <w:p w:rsidR="003F3FDC" w:rsidRDefault="003F3FDC" w:rsidP="0048335D">
      <w:pPr>
        <w:pStyle w:val="HTMLPreformatted"/>
        <w:shd w:val="clear" w:color="auto" w:fill="EEECE1" w:themeFill="background2"/>
      </w:pPr>
      <w:r>
        <w:t>END</w:t>
      </w:r>
    </w:p>
    <w:p w:rsidR="003F3FDC" w:rsidRDefault="003F3FDC" w:rsidP="0048335D">
      <w:pPr>
        <w:pStyle w:val="HTMLPreformatted"/>
        <w:shd w:val="clear" w:color="auto" w:fill="EEECE1" w:themeFill="background2"/>
      </w:pPr>
    </w:p>
    <w:p w:rsidR="003F3FDC" w:rsidRDefault="003F3FDC" w:rsidP="0048335D">
      <w:pPr>
        <w:pStyle w:val="HTMLPreformatted"/>
        <w:shd w:val="clear" w:color="auto" w:fill="EEECE1" w:themeFill="background2"/>
      </w:pPr>
      <w:r>
        <w:t>GO</w:t>
      </w:r>
    </w:p>
    <w:p w:rsidR="003F3FDC" w:rsidRDefault="003F3FDC" w:rsidP="0048335D">
      <w:pPr>
        <w:pStyle w:val="HTMLPreformatted"/>
        <w:shd w:val="clear" w:color="auto" w:fill="EEECE1" w:themeFill="background2"/>
      </w:pPr>
      <w:r>
        <w:t>-------Create MainSP---------</w:t>
      </w:r>
    </w:p>
    <w:p w:rsidR="003F3FDC" w:rsidRDefault="003F3FDC" w:rsidP="0048335D">
      <w:pPr>
        <w:pStyle w:val="HTMLPreformatted"/>
        <w:shd w:val="clear" w:color="auto" w:fill="EEECE1" w:themeFill="background2"/>
      </w:pPr>
      <w:r>
        <w:t>CREATE PROCEDURE dbo.MainSP</w:t>
      </w:r>
    </w:p>
    <w:p w:rsidR="003F3FDC" w:rsidRDefault="003F3FDC" w:rsidP="0048335D">
      <w:pPr>
        <w:pStyle w:val="HTMLPreformatted"/>
        <w:shd w:val="clear" w:color="auto" w:fill="EEECE1" w:themeFill="background2"/>
      </w:pPr>
      <w:r>
        <w:t>AS</w:t>
      </w:r>
    </w:p>
    <w:p w:rsidR="003F3FDC" w:rsidRDefault="003F3FDC" w:rsidP="0048335D">
      <w:pPr>
        <w:pStyle w:val="HTMLPreformatted"/>
        <w:shd w:val="clear" w:color="auto" w:fill="EEECE1" w:themeFill="background2"/>
      </w:pPr>
      <w:r>
        <w:lastRenderedPageBreak/>
        <w:t>BEGIN</w:t>
      </w:r>
    </w:p>
    <w:p w:rsidR="003F3FDC" w:rsidRDefault="003F3FDC" w:rsidP="0048335D">
      <w:pPr>
        <w:pStyle w:val="HTMLPreformatted"/>
        <w:shd w:val="clear" w:color="auto" w:fill="EEECE1" w:themeFill="background2"/>
      </w:pPr>
      <w:r>
        <w:tab/>
        <w:t>PRINT 'Begining of MainSP'</w:t>
      </w:r>
    </w:p>
    <w:p w:rsidR="003F3FDC" w:rsidRDefault="003F3FDC" w:rsidP="0048335D">
      <w:pPr>
        <w:pStyle w:val="HTMLPreformatted"/>
        <w:shd w:val="clear" w:color="auto" w:fill="EEECE1" w:themeFill="background2"/>
      </w:pPr>
      <w:r>
        <w:tab/>
        <w:t>EXEC dbo.SubSP1</w:t>
      </w:r>
    </w:p>
    <w:p w:rsidR="003F3FDC" w:rsidRDefault="003F3FDC" w:rsidP="0048335D">
      <w:pPr>
        <w:pStyle w:val="HTMLPreformatted"/>
        <w:shd w:val="clear" w:color="auto" w:fill="EEECE1" w:themeFill="background2"/>
      </w:pPr>
      <w:r>
        <w:tab/>
        <w:t>EXEC dbo.SubSP2</w:t>
      </w:r>
      <w:r>
        <w:tab/>
      </w:r>
    </w:p>
    <w:p w:rsidR="003F3FDC" w:rsidRDefault="003F3FDC" w:rsidP="0048335D">
      <w:pPr>
        <w:pStyle w:val="HTMLPreformatted"/>
        <w:shd w:val="clear" w:color="auto" w:fill="EEECE1" w:themeFill="background2"/>
      </w:pPr>
      <w:r>
        <w:tab/>
        <w:t>PRINT 'End of MainSP'</w:t>
      </w:r>
    </w:p>
    <w:p w:rsidR="003F3FDC" w:rsidRDefault="003F3FDC" w:rsidP="0048335D">
      <w:pPr>
        <w:pStyle w:val="HTMLPreformatted"/>
        <w:shd w:val="clear" w:color="auto" w:fill="EEECE1" w:themeFill="background2"/>
      </w:pPr>
      <w:r>
        <w:t>END</w:t>
      </w:r>
    </w:p>
    <w:p w:rsidR="003F3FDC" w:rsidRDefault="003F3FDC" w:rsidP="0048335D">
      <w:pPr>
        <w:pStyle w:val="HTMLPreformatted"/>
        <w:shd w:val="clear" w:color="auto" w:fill="EEECE1" w:themeFill="background2"/>
      </w:pPr>
      <w:r>
        <w:t>GO</w:t>
      </w:r>
    </w:p>
    <w:p w:rsidR="003F3FDC" w:rsidRDefault="003F3FDC" w:rsidP="003F3FDC">
      <w:pPr>
        <w:pStyle w:val="NormalWeb"/>
        <w:jc w:val="both"/>
      </w:pPr>
      <w:r>
        <w:t>Once the above stored procedures are created, let us execute the MainSP by the below statement and verify the result:</w:t>
      </w:r>
    </w:p>
    <w:p w:rsidR="003F3FDC" w:rsidRDefault="003F3FDC" w:rsidP="0048335D">
      <w:pPr>
        <w:pStyle w:val="HTMLPreformatted"/>
        <w:shd w:val="clear" w:color="auto" w:fill="EEECE1" w:themeFill="background2"/>
      </w:pPr>
      <w:r>
        <w:t>EXEC dbo.MainSP</w:t>
      </w:r>
    </w:p>
    <w:p w:rsidR="003F3FDC" w:rsidRDefault="003F3FDC" w:rsidP="0048335D">
      <w:pPr>
        <w:pStyle w:val="HTMLPreformatted"/>
        <w:shd w:val="clear" w:color="auto" w:fill="EEECE1" w:themeFill="background2"/>
      </w:pPr>
      <w:r>
        <w:t>GO</w:t>
      </w:r>
    </w:p>
    <w:p w:rsidR="003F3FDC" w:rsidRDefault="003F3FDC" w:rsidP="003F3FDC">
      <w:pPr>
        <w:pStyle w:val="NormalWeb"/>
      </w:pPr>
      <w:r>
        <w:t>RESULT:</w:t>
      </w:r>
      <w:r>
        <w:br/>
      </w:r>
      <w:r>
        <w:rPr>
          <w:noProof/>
          <w:color w:val="0000FF"/>
        </w:rPr>
        <w:drawing>
          <wp:inline distT="0" distB="0" distL="0" distR="0" wp14:anchorId="55C2D103" wp14:editId="2DD949BD">
            <wp:extent cx="3771900" cy="1609725"/>
            <wp:effectExtent l="0" t="0" r="0" b="9525"/>
            <wp:docPr id="13" name="Picture 13" descr="SqlServerErrorAction8">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qlServerErrorAction8">
                      <a:hlinkClick r:id="rId39"/>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771900" cy="1609725"/>
                    </a:xfrm>
                    <a:prstGeom prst="rect">
                      <a:avLst/>
                    </a:prstGeom>
                    <a:noFill/>
                    <a:ln>
                      <a:noFill/>
                    </a:ln>
                  </pic:spPr>
                </pic:pic>
              </a:graphicData>
            </a:graphic>
          </wp:inline>
        </w:drawing>
      </w:r>
    </w:p>
    <w:p w:rsidR="003F3FDC" w:rsidRDefault="003F3FDC" w:rsidP="003F3FDC">
      <w:pPr>
        <w:pStyle w:val="NormalWeb"/>
        <w:jc w:val="both"/>
      </w:pPr>
      <w:r>
        <w:t>From the above SP execution results it is clear that the Access for a non existent table NonExistentTable from SubSP1 is not only terminating the statement which try’s to access this NonExistentTable table, but also the Subsequent statements in the SubSP1′s scope. But Sql Server continues with the execution of the subsequent statements which are present in the in the MainSP which has called this SubSP1 and also the SubSP2 is called from the MainSP.</w:t>
      </w:r>
    </w:p>
    <w:p w:rsidR="003F3FDC" w:rsidRDefault="003F3FDC" w:rsidP="003F3FDC">
      <w:pPr>
        <w:pStyle w:val="NormalWeb"/>
        <w:jc w:val="both"/>
      </w:pPr>
      <w:r>
        <w:t>Let us drop all the Stored Procedures created in this demo by using the below script:</w:t>
      </w:r>
    </w:p>
    <w:p w:rsidR="003F3FDC" w:rsidRDefault="003F3FDC" w:rsidP="0048335D">
      <w:pPr>
        <w:pStyle w:val="HTMLPreformatted"/>
        <w:shd w:val="clear" w:color="auto" w:fill="EEECE1" w:themeFill="background2"/>
      </w:pPr>
      <w:r>
        <w:t>DROP PROCEDURE dbo.SubSP2</w:t>
      </w:r>
    </w:p>
    <w:p w:rsidR="003F3FDC" w:rsidRDefault="003F3FDC" w:rsidP="0048335D">
      <w:pPr>
        <w:pStyle w:val="HTMLPreformatted"/>
        <w:shd w:val="clear" w:color="auto" w:fill="EEECE1" w:themeFill="background2"/>
      </w:pPr>
      <w:r>
        <w:t>DROP PROCEDURE dbo.SubSP1</w:t>
      </w:r>
    </w:p>
    <w:p w:rsidR="003F3FDC" w:rsidRDefault="003F3FDC" w:rsidP="0048335D">
      <w:pPr>
        <w:pStyle w:val="HTMLPreformatted"/>
        <w:shd w:val="clear" w:color="auto" w:fill="EEECE1" w:themeFill="background2"/>
      </w:pPr>
      <w:r>
        <w:t>DROP PROCEDURE dbo.MainSP</w:t>
      </w:r>
    </w:p>
    <w:p w:rsidR="003F3FDC" w:rsidRDefault="003F3FDC" w:rsidP="0048335D">
      <w:pPr>
        <w:pStyle w:val="HTMLPreformatted"/>
        <w:shd w:val="clear" w:color="auto" w:fill="EEECE1" w:themeFill="background2"/>
      </w:pPr>
      <w:r>
        <w:t>GO</w:t>
      </w:r>
    </w:p>
    <w:p w:rsidR="003F3FDC" w:rsidRPr="005134BE" w:rsidRDefault="003F3FDC" w:rsidP="005134BE">
      <w:pPr>
        <w:rPr>
          <w:b/>
          <w:sz w:val="32"/>
          <w:szCs w:val="32"/>
        </w:rPr>
      </w:pPr>
      <w:r w:rsidRPr="005134BE">
        <w:rPr>
          <w:b/>
          <w:sz w:val="32"/>
          <w:szCs w:val="32"/>
        </w:rPr>
        <w:t>Batch Abortion :</w:t>
      </w:r>
    </w:p>
    <w:p w:rsidR="003F3FDC" w:rsidRDefault="003F3FDC" w:rsidP="003F3FDC">
      <w:pPr>
        <w:pStyle w:val="NormalWeb"/>
      </w:pPr>
      <w:r>
        <w:t>If Sql Server terminates the statement which raised the error and the subsequent statements in the batch then such behavior is termed as Batch Abortion. As shown in the below image the Statement-1 in SubSP1 is causing an error, in response to this Sql Server terminates not only the statement that raised the error i.e. Statement-1, but also terminates all the subsequent statements in the SubSP1 and it will not execute the further statements/Sub Sp’s (For Example SubSP2) in the MainSP. Batch Abortion Errors ROLLS BACK any active transactions started prior to the statement which causes BATCH Abortion error.</w:t>
      </w:r>
    </w:p>
    <w:p w:rsidR="003F3FDC" w:rsidRDefault="003F3FDC" w:rsidP="003F3FDC">
      <w:pPr>
        <w:pStyle w:val="NormalWeb"/>
      </w:pPr>
      <w:r>
        <w:rPr>
          <w:noProof/>
          <w:color w:val="0000FF"/>
        </w:rPr>
        <w:lastRenderedPageBreak/>
        <w:drawing>
          <wp:inline distT="0" distB="0" distL="0" distR="0" wp14:anchorId="03EEB5D9" wp14:editId="77C305AB">
            <wp:extent cx="5943600" cy="4103155"/>
            <wp:effectExtent l="0" t="0" r="0" b="0"/>
            <wp:docPr id="12" name="Picture 12" descr="BatchAbortion">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atchAbortion">
                      <a:hlinkClick r:id="rId41"/>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4103155"/>
                    </a:xfrm>
                    <a:prstGeom prst="rect">
                      <a:avLst/>
                    </a:prstGeom>
                    <a:noFill/>
                    <a:ln>
                      <a:noFill/>
                    </a:ln>
                  </pic:spPr>
                </pic:pic>
              </a:graphicData>
            </a:graphic>
          </wp:inline>
        </w:drawing>
      </w:r>
    </w:p>
    <w:p w:rsidR="003F3FDC" w:rsidRDefault="003F3FDC" w:rsidP="003F3FDC">
      <w:pPr>
        <w:pStyle w:val="NormalWeb"/>
        <w:jc w:val="both"/>
      </w:pPr>
      <w:r>
        <w:t>We have already seen multiple Batch Abortion examples in the above DEMOs. Here let us see this behavior with stored procedures similar to the one explained in the above image. Let us execute the below script to create the three stored procedures for this demo:</w:t>
      </w:r>
    </w:p>
    <w:p w:rsidR="003F3FDC" w:rsidRDefault="003F3FDC" w:rsidP="0048335D">
      <w:pPr>
        <w:pStyle w:val="HTMLPreformatted"/>
        <w:shd w:val="clear" w:color="auto" w:fill="EEECE1" w:themeFill="background2"/>
      </w:pPr>
      <w:r>
        <w:t>------------Batch Abortion Demo --------------</w:t>
      </w:r>
    </w:p>
    <w:p w:rsidR="003F3FDC" w:rsidRDefault="003F3FDC" w:rsidP="0048335D">
      <w:pPr>
        <w:pStyle w:val="HTMLPreformatted"/>
        <w:shd w:val="clear" w:color="auto" w:fill="EEECE1" w:themeFill="background2"/>
      </w:pPr>
      <w:r>
        <w:t>-------Create SubSP1---------</w:t>
      </w:r>
    </w:p>
    <w:p w:rsidR="003F3FDC" w:rsidRDefault="003F3FDC" w:rsidP="0048335D">
      <w:pPr>
        <w:pStyle w:val="HTMLPreformatted"/>
        <w:shd w:val="clear" w:color="auto" w:fill="EEECE1" w:themeFill="background2"/>
      </w:pPr>
      <w:r>
        <w:t>CREATE PROCEDURE dbo.SubSP1</w:t>
      </w:r>
    </w:p>
    <w:p w:rsidR="003F3FDC" w:rsidRDefault="003F3FDC" w:rsidP="0048335D">
      <w:pPr>
        <w:pStyle w:val="HTMLPreformatted"/>
        <w:shd w:val="clear" w:color="auto" w:fill="EEECE1" w:themeFill="background2"/>
      </w:pPr>
      <w:r>
        <w:t>AS</w:t>
      </w:r>
    </w:p>
    <w:p w:rsidR="003F3FDC" w:rsidRDefault="003F3FDC" w:rsidP="0048335D">
      <w:pPr>
        <w:pStyle w:val="HTMLPreformatted"/>
        <w:shd w:val="clear" w:color="auto" w:fill="EEECE1" w:themeFill="background2"/>
      </w:pPr>
      <w:r>
        <w:t>BEGIN</w:t>
      </w:r>
    </w:p>
    <w:p w:rsidR="003F3FDC" w:rsidRDefault="003F3FDC" w:rsidP="0048335D">
      <w:pPr>
        <w:pStyle w:val="HTMLPreformatted"/>
        <w:shd w:val="clear" w:color="auto" w:fill="EEECE1" w:themeFill="background2"/>
      </w:pPr>
      <w:r>
        <w:tab/>
        <w:t>PRINT 'Begining of SubSP1'</w:t>
      </w:r>
    </w:p>
    <w:p w:rsidR="003F3FDC" w:rsidRDefault="003F3FDC" w:rsidP="0048335D">
      <w:pPr>
        <w:pStyle w:val="HTMLPreformatted"/>
        <w:shd w:val="clear" w:color="auto" w:fill="EEECE1" w:themeFill="background2"/>
      </w:pPr>
      <w:r>
        <w:tab/>
        <w:t>PRINT CAST('TEN THOUSAND' AS MONEY)</w:t>
      </w:r>
    </w:p>
    <w:p w:rsidR="003F3FDC" w:rsidRDefault="003F3FDC" w:rsidP="0048335D">
      <w:pPr>
        <w:pStyle w:val="HTMLPreformatted"/>
        <w:shd w:val="clear" w:color="auto" w:fill="EEECE1" w:themeFill="background2"/>
      </w:pPr>
      <w:r>
        <w:tab/>
        <w:t>PRINT 'End of SubSP1'</w:t>
      </w:r>
    </w:p>
    <w:p w:rsidR="003F3FDC" w:rsidRDefault="003F3FDC" w:rsidP="0048335D">
      <w:pPr>
        <w:pStyle w:val="HTMLPreformatted"/>
        <w:shd w:val="clear" w:color="auto" w:fill="EEECE1" w:themeFill="background2"/>
      </w:pPr>
      <w:r>
        <w:t>END</w:t>
      </w:r>
    </w:p>
    <w:p w:rsidR="003F3FDC" w:rsidRDefault="003F3FDC" w:rsidP="0048335D">
      <w:pPr>
        <w:pStyle w:val="HTMLPreformatted"/>
        <w:shd w:val="clear" w:color="auto" w:fill="EEECE1" w:themeFill="background2"/>
      </w:pPr>
      <w:r>
        <w:t>GO</w:t>
      </w:r>
    </w:p>
    <w:p w:rsidR="003F3FDC" w:rsidRDefault="003F3FDC" w:rsidP="0048335D">
      <w:pPr>
        <w:pStyle w:val="HTMLPreformatted"/>
        <w:shd w:val="clear" w:color="auto" w:fill="EEECE1" w:themeFill="background2"/>
      </w:pPr>
      <w:r>
        <w:t>-------Create SubSP2---------</w:t>
      </w:r>
    </w:p>
    <w:p w:rsidR="003F3FDC" w:rsidRDefault="003F3FDC" w:rsidP="0048335D">
      <w:pPr>
        <w:pStyle w:val="HTMLPreformatted"/>
        <w:shd w:val="clear" w:color="auto" w:fill="EEECE1" w:themeFill="background2"/>
      </w:pPr>
      <w:r>
        <w:t>CREATE PROCEDURE dbo.SubSP2</w:t>
      </w:r>
    </w:p>
    <w:p w:rsidR="003F3FDC" w:rsidRDefault="003F3FDC" w:rsidP="0048335D">
      <w:pPr>
        <w:pStyle w:val="HTMLPreformatted"/>
        <w:shd w:val="clear" w:color="auto" w:fill="EEECE1" w:themeFill="background2"/>
      </w:pPr>
      <w:r>
        <w:t>AS</w:t>
      </w:r>
    </w:p>
    <w:p w:rsidR="003F3FDC" w:rsidRDefault="003F3FDC" w:rsidP="0048335D">
      <w:pPr>
        <w:pStyle w:val="HTMLPreformatted"/>
        <w:shd w:val="clear" w:color="auto" w:fill="EEECE1" w:themeFill="background2"/>
      </w:pPr>
      <w:r>
        <w:t>BEGIN</w:t>
      </w:r>
    </w:p>
    <w:p w:rsidR="003F3FDC" w:rsidRDefault="003F3FDC" w:rsidP="0048335D">
      <w:pPr>
        <w:pStyle w:val="HTMLPreformatted"/>
        <w:shd w:val="clear" w:color="auto" w:fill="EEECE1" w:themeFill="background2"/>
      </w:pPr>
      <w:r>
        <w:tab/>
        <w:t>PRINT 'Inside SubSP2'</w:t>
      </w:r>
    </w:p>
    <w:p w:rsidR="003F3FDC" w:rsidRDefault="003F3FDC" w:rsidP="0048335D">
      <w:pPr>
        <w:pStyle w:val="HTMLPreformatted"/>
        <w:shd w:val="clear" w:color="auto" w:fill="EEECE1" w:themeFill="background2"/>
      </w:pPr>
      <w:r>
        <w:t>END</w:t>
      </w:r>
    </w:p>
    <w:p w:rsidR="003F3FDC" w:rsidRDefault="003F3FDC" w:rsidP="0048335D">
      <w:pPr>
        <w:pStyle w:val="HTMLPreformatted"/>
        <w:shd w:val="clear" w:color="auto" w:fill="EEECE1" w:themeFill="background2"/>
      </w:pPr>
      <w:r>
        <w:t>GO</w:t>
      </w:r>
    </w:p>
    <w:p w:rsidR="003F3FDC" w:rsidRDefault="003F3FDC" w:rsidP="0048335D">
      <w:pPr>
        <w:pStyle w:val="HTMLPreformatted"/>
        <w:shd w:val="clear" w:color="auto" w:fill="EEECE1" w:themeFill="background2"/>
      </w:pPr>
      <w:r>
        <w:t>-------Create MainSP---------</w:t>
      </w:r>
    </w:p>
    <w:p w:rsidR="003F3FDC" w:rsidRDefault="003F3FDC" w:rsidP="0048335D">
      <w:pPr>
        <w:pStyle w:val="HTMLPreformatted"/>
        <w:shd w:val="clear" w:color="auto" w:fill="EEECE1" w:themeFill="background2"/>
      </w:pPr>
      <w:r>
        <w:t>CREATE PROCEDURE dbo.MainSP</w:t>
      </w:r>
    </w:p>
    <w:p w:rsidR="003F3FDC" w:rsidRDefault="003F3FDC" w:rsidP="0048335D">
      <w:pPr>
        <w:pStyle w:val="HTMLPreformatted"/>
        <w:shd w:val="clear" w:color="auto" w:fill="EEECE1" w:themeFill="background2"/>
      </w:pPr>
      <w:r>
        <w:t>AS</w:t>
      </w:r>
    </w:p>
    <w:p w:rsidR="003F3FDC" w:rsidRDefault="003F3FDC" w:rsidP="0048335D">
      <w:pPr>
        <w:pStyle w:val="HTMLPreformatted"/>
        <w:shd w:val="clear" w:color="auto" w:fill="EEECE1" w:themeFill="background2"/>
      </w:pPr>
      <w:r>
        <w:t>BEGIN</w:t>
      </w:r>
    </w:p>
    <w:p w:rsidR="003F3FDC" w:rsidRDefault="003F3FDC" w:rsidP="0048335D">
      <w:pPr>
        <w:pStyle w:val="HTMLPreformatted"/>
        <w:shd w:val="clear" w:color="auto" w:fill="EEECE1" w:themeFill="background2"/>
      </w:pPr>
      <w:r>
        <w:tab/>
        <w:t>PRINT 'Begining of MainSP '</w:t>
      </w:r>
    </w:p>
    <w:p w:rsidR="003F3FDC" w:rsidRDefault="003F3FDC" w:rsidP="0048335D">
      <w:pPr>
        <w:pStyle w:val="HTMLPreformatted"/>
        <w:shd w:val="clear" w:color="auto" w:fill="EEECE1" w:themeFill="background2"/>
      </w:pPr>
      <w:r>
        <w:tab/>
        <w:t>EXEC dbo.SubSP1</w:t>
      </w:r>
    </w:p>
    <w:p w:rsidR="003F3FDC" w:rsidRDefault="003F3FDC" w:rsidP="0048335D">
      <w:pPr>
        <w:pStyle w:val="HTMLPreformatted"/>
        <w:shd w:val="clear" w:color="auto" w:fill="EEECE1" w:themeFill="background2"/>
      </w:pPr>
      <w:r>
        <w:tab/>
        <w:t>EXEC dbo.SubSP2</w:t>
      </w:r>
      <w:r>
        <w:tab/>
      </w:r>
    </w:p>
    <w:p w:rsidR="003F3FDC" w:rsidRDefault="003F3FDC" w:rsidP="0048335D">
      <w:pPr>
        <w:pStyle w:val="HTMLPreformatted"/>
        <w:shd w:val="clear" w:color="auto" w:fill="EEECE1" w:themeFill="background2"/>
      </w:pPr>
      <w:r>
        <w:tab/>
        <w:t>PRINT 'End of MainSP '</w:t>
      </w:r>
    </w:p>
    <w:p w:rsidR="003F3FDC" w:rsidRDefault="003F3FDC" w:rsidP="0048335D">
      <w:pPr>
        <w:pStyle w:val="HTMLPreformatted"/>
        <w:shd w:val="clear" w:color="auto" w:fill="EEECE1" w:themeFill="background2"/>
      </w:pPr>
      <w:r>
        <w:t>END</w:t>
      </w:r>
    </w:p>
    <w:p w:rsidR="003F3FDC" w:rsidRDefault="003F3FDC" w:rsidP="0048335D">
      <w:pPr>
        <w:pStyle w:val="HTMLPreformatted"/>
        <w:shd w:val="clear" w:color="auto" w:fill="EEECE1" w:themeFill="background2"/>
      </w:pPr>
      <w:r>
        <w:lastRenderedPageBreak/>
        <w:t>GO</w:t>
      </w:r>
    </w:p>
    <w:p w:rsidR="003F3FDC" w:rsidRDefault="003F3FDC" w:rsidP="003F3FDC">
      <w:pPr>
        <w:pStyle w:val="NormalWeb"/>
        <w:jc w:val="both"/>
      </w:pPr>
      <w:r>
        <w:t>Once the above stored procedures are created, let us execute the MainSP by the below statement and verify the result:</w:t>
      </w:r>
    </w:p>
    <w:p w:rsidR="003F3FDC" w:rsidRDefault="003F3FDC" w:rsidP="0048335D">
      <w:pPr>
        <w:pStyle w:val="HTMLPreformatted"/>
        <w:shd w:val="clear" w:color="auto" w:fill="EEECE1" w:themeFill="background2"/>
      </w:pPr>
      <w:r>
        <w:t>EXEC dbo.MainSP</w:t>
      </w:r>
    </w:p>
    <w:p w:rsidR="003F3FDC" w:rsidRDefault="003F3FDC" w:rsidP="0048335D">
      <w:pPr>
        <w:pStyle w:val="HTMLPreformatted"/>
        <w:shd w:val="clear" w:color="auto" w:fill="EEECE1" w:themeFill="background2"/>
      </w:pPr>
      <w:r>
        <w:t>GO</w:t>
      </w:r>
    </w:p>
    <w:p w:rsidR="003F3FDC" w:rsidRDefault="003F3FDC" w:rsidP="003F3FDC">
      <w:pPr>
        <w:pStyle w:val="NormalWeb"/>
      </w:pPr>
      <w:r>
        <w:t>RESULT:</w:t>
      </w:r>
      <w:r>
        <w:br/>
      </w:r>
      <w:r>
        <w:rPr>
          <w:noProof/>
          <w:color w:val="0000FF"/>
        </w:rPr>
        <w:drawing>
          <wp:inline distT="0" distB="0" distL="0" distR="0" wp14:anchorId="0FBD6809" wp14:editId="704CDEEF">
            <wp:extent cx="5210175" cy="1371600"/>
            <wp:effectExtent l="0" t="0" r="9525" b="0"/>
            <wp:docPr id="10" name="Picture 10" descr="SqlServerErrorAction7">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qlServerErrorAction7">
                      <a:hlinkClick r:id="rId43"/>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210175" cy="1371600"/>
                    </a:xfrm>
                    <a:prstGeom prst="rect">
                      <a:avLst/>
                    </a:prstGeom>
                    <a:noFill/>
                    <a:ln>
                      <a:noFill/>
                    </a:ln>
                  </pic:spPr>
                </pic:pic>
              </a:graphicData>
            </a:graphic>
          </wp:inline>
        </w:drawing>
      </w:r>
    </w:p>
    <w:p w:rsidR="003F3FDC" w:rsidRDefault="003F3FDC" w:rsidP="003F3FDC">
      <w:pPr>
        <w:pStyle w:val="NormalWeb"/>
        <w:jc w:val="both"/>
      </w:pPr>
      <w:r>
        <w:t>From the above SP execution results it is clear that the CONVERSION/CAST statement in the SubSP1 is causing the Batch Abortion.It is not only terminating the statement which raised the error but all the subsequent statement in the SubSP1 and the further statement in the MainSP which has called this SubSP1 and also the SubSP2 is not called from the MainSP post this error.</w:t>
      </w:r>
    </w:p>
    <w:p w:rsidR="003F3FDC" w:rsidRDefault="003F3FDC" w:rsidP="003F3FDC">
      <w:pPr>
        <w:pStyle w:val="NormalWeb"/>
        <w:jc w:val="both"/>
      </w:pPr>
      <w:r>
        <w:t>Let us drop all the Stored Procedures created in this demo by using the below script:</w:t>
      </w:r>
    </w:p>
    <w:p w:rsidR="003F3FDC" w:rsidRDefault="003F3FDC" w:rsidP="0048335D">
      <w:pPr>
        <w:pStyle w:val="HTMLPreformatted"/>
        <w:shd w:val="clear" w:color="auto" w:fill="EEECE1" w:themeFill="background2"/>
      </w:pPr>
      <w:r>
        <w:t>DROP PROCEDURE dbo.SubSP2</w:t>
      </w:r>
    </w:p>
    <w:p w:rsidR="003F3FDC" w:rsidRDefault="003F3FDC" w:rsidP="0048335D">
      <w:pPr>
        <w:pStyle w:val="HTMLPreformatted"/>
        <w:shd w:val="clear" w:color="auto" w:fill="EEECE1" w:themeFill="background2"/>
      </w:pPr>
      <w:r>
        <w:t>DROP PROCEDURE dbo.SubSP1</w:t>
      </w:r>
    </w:p>
    <w:p w:rsidR="003F3FDC" w:rsidRDefault="003F3FDC" w:rsidP="0048335D">
      <w:pPr>
        <w:pStyle w:val="HTMLPreformatted"/>
        <w:shd w:val="clear" w:color="auto" w:fill="EEECE1" w:themeFill="background2"/>
      </w:pPr>
      <w:r>
        <w:t>DROP PROCEDURE dbo.MainSP</w:t>
      </w:r>
    </w:p>
    <w:p w:rsidR="003F3FDC" w:rsidRDefault="003F3FDC" w:rsidP="0048335D">
      <w:pPr>
        <w:pStyle w:val="HTMLPreformatted"/>
        <w:shd w:val="clear" w:color="auto" w:fill="EEECE1" w:themeFill="background2"/>
      </w:pPr>
      <w:r>
        <w:t>GO</w:t>
      </w:r>
    </w:p>
    <w:p w:rsidR="005134BE" w:rsidRDefault="005134BE" w:rsidP="005134BE">
      <w:pPr>
        <w:rPr>
          <w:b/>
          <w:sz w:val="32"/>
          <w:szCs w:val="32"/>
        </w:rPr>
      </w:pPr>
    </w:p>
    <w:p w:rsidR="003F3FDC" w:rsidRPr="005134BE" w:rsidRDefault="003F3FDC" w:rsidP="005134BE">
      <w:pPr>
        <w:rPr>
          <w:b/>
          <w:sz w:val="32"/>
          <w:szCs w:val="32"/>
        </w:rPr>
      </w:pPr>
      <w:r w:rsidRPr="005134BE">
        <w:rPr>
          <w:b/>
          <w:sz w:val="32"/>
          <w:szCs w:val="32"/>
        </w:rPr>
        <w:t>Connection Termination :</w:t>
      </w:r>
    </w:p>
    <w:p w:rsidR="003F3FDC" w:rsidRDefault="003F3FDC" w:rsidP="003F3FDC">
      <w:pPr>
        <w:pStyle w:val="NormalWeb"/>
      </w:pPr>
      <w:r>
        <w:t>Errors with severity level 20-25 causes the Connection Termination. Only User with SysAdmin rights can raise error’s with these severity levels. As shown in the below image the Statement-1 in SubSP1 is causing an error with severity 20-25, in response to this Sql Server terminates not only the statement that raised the error i.e. Statement-1, but also terminates all the subsequent statements in the SubSP1 and it will not execute the further statements/Sub Sp’s (For Example SubSP2) in the MainSP. And finally terminates the connection. Note if there are any active Transactions which are started prior to the statement which caused the Connection Termination error, then Sql Server Takes care of Rolling Back all such transactions.</w:t>
      </w:r>
    </w:p>
    <w:p w:rsidR="003F3FDC" w:rsidRDefault="003F3FDC" w:rsidP="003F3FDC">
      <w:pPr>
        <w:pStyle w:val="NormalWeb"/>
      </w:pPr>
      <w:r>
        <w:rPr>
          <w:noProof/>
          <w:color w:val="0000FF"/>
        </w:rPr>
        <w:lastRenderedPageBreak/>
        <w:drawing>
          <wp:inline distT="0" distB="0" distL="0" distR="0" wp14:anchorId="50116378" wp14:editId="4621DB1E">
            <wp:extent cx="5915025" cy="3293407"/>
            <wp:effectExtent l="0" t="0" r="0" b="2540"/>
            <wp:docPr id="9" name="Picture 9" descr="SqlServerErrorActions5">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qlServerErrorActions5">
                      <a:hlinkClick r:id="rId45"/>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19564" cy="3295934"/>
                    </a:xfrm>
                    <a:prstGeom prst="rect">
                      <a:avLst/>
                    </a:prstGeom>
                    <a:noFill/>
                    <a:ln>
                      <a:noFill/>
                    </a:ln>
                  </pic:spPr>
                </pic:pic>
              </a:graphicData>
            </a:graphic>
          </wp:inline>
        </w:drawing>
      </w:r>
    </w:p>
    <w:p w:rsidR="003F3FDC" w:rsidRDefault="003F3FDC" w:rsidP="003F3FDC">
      <w:pPr>
        <w:pStyle w:val="NormalWeb"/>
        <w:jc w:val="both"/>
      </w:pPr>
      <w:r>
        <w:t>If we use RaiseError with WITH LOG option to raise an exception with severity level &gt;=20 will result in a connection termination. Let us execute the below statement and observe the result:</w:t>
      </w:r>
    </w:p>
    <w:p w:rsidR="003F3FDC" w:rsidRDefault="003F3FDC" w:rsidP="0048335D">
      <w:pPr>
        <w:pStyle w:val="HTMLPreformatted"/>
        <w:shd w:val="clear" w:color="auto" w:fill="EEECE1" w:themeFill="background2"/>
      </w:pPr>
      <w:r>
        <w:t>RAISERROR('Connection Termination Error Demo', 20,1) WITH LOG</w:t>
      </w:r>
    </w:p>
    <w:p w:rsidR="003F3FDC" w:rsidRDefault="003F3FDC" w:rsidP="0048335D">
      <w:pPr>
        <w:pStyle w:val="HTMLPreformatted"/>
        <w:shd w:val="clear" w:color="auto" w:fill="EEECE1" w:themeFill="background2"/>
      </w:pPr>
      <w:r>
        <w:t>GO</w:t>
      </w:r>
    </w:p>
    <w:p w:rsidR="003F3FDC" w:rsidRDefault="003F3FDC" w:rsidP="003F3FDC">
      <w:pPr>
        <w:pStyle w:val="NormalWeb"/>
      </w:pPr>
      <w:r>
        <w:t>RESULT: Connection is Terminated</w:t>
      </w:r>
      <w:r>
        <w:br/>
      </w:r>
      <w:r>
        <w:rPr>
          <w:noProof/>
          <w:color w:val="0000FF"/>
        </w:rPr>
        <w:drawing>
          <wp:inline distT="0" distB="0" distL="0" distR="0" wp14:anchorId="1BDFF6A7" wp14:editId="7A061598">
            <wp:extent cx="6800850" cy="2286000"/>
            <wp:effectExtent l="0" t="0" r="0" b="0"/>
            <wp:docPr id="7" name="Picture 7" descr="SqlServerErrorAction6">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qlServerErrorAction6">
                      <a:hlinkClick r:id="rId47"/>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800850" cy="2286000"/>
                    </a:xfrm>
                    <a:prstGeom prst="rect">
                      <a:avLst/>
                    </a:prstGeom>
                    <a:noFill/>
                    <a:ln>
                      <a:noFill/>
                    </a:ln>
                  </pic:spPr>
                </pic:pic>
              </a:graphicData>
            </a:graphic>
          </wp:inline>
        </w:drawing>
      </w:r>
    </w:p>
    <w:p w:rsidR="003F3FDC" w:rsidRDefault="003F3FDC" w:rsidP="003F3FDC">
      <w:pPr>
        <w:pStyle w:val="NormalWeb"/>
        <w:jc w:val="both"/>
      </w:pPr>
      <w:r>
        <w:t>Below query gives the list of Error’s that cause the Connection Termination.</w:t>
      </w:r>
    </w:p>
    <w:p w:rsidR="003F3FDC" w:rsidRDefault="003F3FDC" w:rsidP="0048335D">
      <w:pPr>
        <w:pStyle w:val="HTMLPreformatted"/>
        <w:shd w:val="clear" w:color="auto" w:fill="EEECE1" w:themeFill="background2"/>
      </w:pPr>
      <w:r>
        <w:t xml:space="preserve">SELECT * FROM sys.messages </w:t>
      </w:r>
    </w:p>
    <w:p w:rsidR="003F3FDC" w:rsidRDefault="003F3FDC" w:rsidP="0048335D">
      <w:pPr>
        <w:pStyle w:val="HTMLPreformatted"/>
        <w:shd w:val="clear" w:color="auto" w:fill="EEECE1" w:themeFill="background2"/>
      </w:pPr>
      <w:r>
        <w:t>WHERE severity &gt;= 20 and language_id =1033</w:t>
      </w:r>
    </w:p>
    <w:p w:rsidR="003F3FDC" w:rsidRDefault="003F3FDC" w:rsidP="003F3FDC">
      <w:pPr>
        <w:pStyle w:val="NormalWeb"/>
      </w:pPr>
      <w:r>
        <w:rPr>
          <w:rStyle w:val="Strong"/>
        </w:rPr>
        <w:t>Clean-UP:</w:t>
      </w:r>
      <w:r>
        <w:br/>
        <w:t>Let us drop the database which we have created for this demo</w:t>
      </w:r>
    </w:p>
    <w:p w:rsidR="003F3FDC" w:rsidRDefault="003F3FDC" w:rsidP="0048335D">
      <w:pPr>
        <w:pStyle w:val="HTMLPreformatted"/>
        <w:shd w:val="clear" w:color="auto" w:fill="EEECE1" w:themeFill="background2"/>
      </w:pPr>
      <w:r>
        <w:t>--Drop the Database SqlHintsErrorHandlingDemo</w:t>
      </w:r>
    </w:p>
    <w:p w:rsidR="003F3FDC" w:rsidRDefault="003F3FDC" w:rsidP="0048335D">
      <w:pPr>
        <w:pStyle w:val="HTMLPreformatted"/>
        <w:shd w:val="clear" w:color="auto" w:fill="EEECE1" w:themeFill="background2"/>
      </w:pPr>
      <w:r>
        <w:lastRenderedPageBreak/>
        <w:t>USE TempDB</w:t>
      </w:r>
    </w:p>
    <w:p w:rsidR="003F3FDC" w:rsidRDefault="003F3FDC" w:rsidP="0048335D">
      <w:pPr>
        <w:pStyle w:val="HTMLPreformatted"/>
        <w:shd w:val="clear" w:color="auto" w:fill="EEECE1" w:themeFill="background2"/>
      </w:pPr>
      <w:r>
        <w:t>GO</w:t>
      </w:r>
    </w:p>
    <w:p w:rsidR="003F3FDC" w:rsidRDefault="003F3FDC" w:rsidP="0048335D">
      <w:pPr>
        <w:pStyle w:val="HTMLPreformatted"/>
        <w:shd w:val="clear" w:color="auto" w:fill="EEECE1" w:themeFill="background2"/>
      </w:pPr>
      <w:r>
        <w:t>DROP DATABASE SqlHintsErrorHandlingDemo</w:t>
      </w:r>
    </w:p>
    <w:p w:rsidR="00372EBE" w:rsidRDefault="00372EBE"/>
    <w:p w:rsidR="00D93439" w:rsidRDefault="00D93439">
      <w:pPr>
        <w:spacing w:line="240" w:lineRule="exact"/>
        <w:ind w:left="839" w:hanging="839"/>
      </w:pPr>
      <w:r>
        <w:br w:type="page"/>
      </w:r>
    </w:p>
    <w:p w:rsidR="00D93439" w:rsidRPr="00D93439" w:rsidRDefault="00D93439" w:rsidP="00D93439">
      <w:pPr>
        <w:pStyle w:val="Heading1"/>
      </w:pPr>
      <w:bookmarkStart w:id="21" w:name="_Toc393194097"/>
      <w:r w:rsidRPr="00D93439">
        <w:lastRenderedPageBreak/>
        <w:t>TRY…CATCH</w:t>
      </w:r>
      <w:bookmarkEnd w:id="21"/>
    </w:p>
    <w:p w:rsidR="00D93439" w:rsidRDefault="00D93439" w:rsidP="00D93439">
      <w:pPr>
        <w:pStyle w:val="NormalWeb"/>
        <w:jc w:val="both"/>
      </w:pPr>
      <w:r>
        <w:t>TRY…CATCH is the Structured Error handling construct introduced in Sql Server 2005. It is similar to the one which we have in C#, but it doesn’t have the FINALLY block. If any error is raised by the statement in the TRY block then the control is immediately passed to the CATCH block. If none of the statement in the TRY block raises any exception then the CATCH block will not be executed.</w:t>
      </w:r>
    </w:p>
    <w:p w:rsidR="00D93439" w:rsidRDefault="00D93439" w:rsidP="00D93439">
      <w:pPr>
        <w:pStyle w:val="NormalWeb"/>
      </w:pPr>
      <w:r>
        <w:t>SYNTAX:</w:t>
      </w:r>
    </w:p>
    <w:p w:rsidR="00D93439" w:rsidRDefault="00D93439" w:rsidP="005134BE">
      <w:pPr>
        <w:pStyle w:val="HTMLPreformatted"/>
        <w:shd w:val="clear" w:color="auto" w:fill="EEECE1" w:themeFill="background2"/>
      </w:pPr>
      <w:r>
        <w:t>BEGIN TRY</w:t>
      </w:r>
    </w:p>
    <w:p w:rsidR="00D93439" w:rsidRDefault="00D93439" w:rsidP="005134BE">
      <w:pPr>
        <w:pStyle w:val="HTMLPreformatted"/>
        <w:shd w:val="clear" w:color="auto" w:fill="EEECE1" w:themeFill="background2"/>
      </w:pPr>
      <w:r>
        <w:t xml:space="preserve"> -- T-Sql Statements</w:t>
      </w:r>
    </w:p>
    <w:p w:rsidR="00D93439" w:rsidRDefault="00D93439" w:rsidP="005134BE">
      <w:pPr>
        <w:pStyle w:val="HTMLPreformatted"/>
        <w:shd w:val="clear" w:color="auto" w:fill="EEECE1" w:themeFill="background2"/>
      </w:pPr>
      <w:r>
        <w:t>END TRY</w:t>
      </w:r>
    </w:p>
    <w:p w:rsidR="00D93439" w:rsidRDefault="00D93439" w:rsidP="005134BE">
      <w:pPr>
        <w:pStyle w:val="HTMLPreformatted"/>
        <w:shd w:val="clear" w:color="auto" w:fill="EEECE1" w:themeFill="background2"/>
      </w:pPr>
      <w:r>
        <w:t>BEGIN CATCH</w:t>
      </w:r>
    </w:p>
    <w:p w:rsidR="00D93439" w:rsidRDefault="00D93439" w:rsidP="005134BE">
      <w:pPr>
        <w:pStyle w:val="HTMLPreformatted"/>
        <w:shd w:val="clear" w:color="auto" w:fill="EEECE1" w:themeFill="background2"/>
      </w:pPr>
      <w:r>
        <w:t xml:space="preserve"> -- T-Sql Statements</w:t>
      </w:r>
    </w:p>
    <w:p w:rsidR="00D93439" w:rsidRDefault="00D93439" w:rsidP="005134BE">
      <w:pPr>
        <w:pStyle w:val="HTMLPreformatted"/>
        <w:shd w:val="clear" w:color="auto" w:fill="EEECE1" w:themeFill="background2"/>
      </w:pPr>
      <w:r>
        <w:t xml:space="preserve"> /*Control is passed to CATCH block only if</w:t>
      </w:r>
    </w:p>
    <w:p w:rsidR="00D93439" w:rsidRDefault="00D93439" w:rsidP="005134BE">
      <w:pPr>
        <w:pStyle w:val="HTMLPreformatted"/>
        <w:shd w:val="clear" w:color="auto" w:fill="EEECE1" w:themeFill="background2"/>
      </w:pPr>
      <w:r>
        <w:t xml:space="preserve">   there are any exceptions in the TRY block*/</w:t>
      </w:r>
    </w:p>
    <w:p w:rsidR="00D93439" w:rsidRDefault="00D93439" w:rsidP="005134BE">
      <w:pPr>
        <w:pStyle w:val="HTMLPreformatted"/>
        <w:shd w:val="clear" w:color="auto" w:fill="EEECE1" w:themeFill="background2"/>
      </w:pPr>
      <w:r>
        <w:t>END CATCH</w:t>
      </w:r>
    </w:p>
    <w:p w:rsidR="00D93439" w:rsidRDefault="00D93439" w:rsidP="00883FBA">
      <w:pPr>
        <w:pStyle w:val="NormalWeb"/>
      </w:pPr>
      <w:r>
        <w:t>Let us understand TRY…CATCH construct with below extensive list of examples.</w:t>
      </w:r>
    </w:p>
    <w:p w:rsidR="00D93439" w:rsidRDefault="00D93439" w:rsidP="00D93439">
      <w:pPr>
        <w:pStyle w:val="NormalWeb"/>
      </w:pPr>
      <w:r>
        <w:t>To demonstrate this let us create a New Database and table as shown below:</w:t>
      </w:r>
    </w:p>
    <w:p w:rsidR="00D93439" w:rsidRDefault="00D93439" w:rsidP="005134BE">
      <w:pPr>
        <w:pStyle w:val="HTMLPreformatted"/>
        <w:shd w:val="clear" w:color="auto" w:fill="EEECE1" w:themeFill="background2"/>
      </w:pPr>
      <w:r>
        <w:t>--Create a New database for the Demo</w:t>
      </w:r>
    </w:p>
    <w:p w:rsidR="00D93439" w:rsidRDefault="00D93439" w:rsidP="005134BE">
      <w:pPr>
        <w:pStyle w:val="HTMLPreformatted"/>
        <w:shd w:val="clear" w:color="auto" w:fill="EEECE1" w:themeFill="background2"/>
      </w:pPr>
      <w:r>
        <w:t>CREATE DATABASE SqlHintsErrorHandlingDemo</w:t>
      </w:r>
    </w:p>
    <w:p w:rsidR="00D93439" w:rsidRDefault="00D93439" w:rsidP="005134BE">
      <w:pPr>
        <w:pStyle w:val="HTMLPreformatted"/>
        <w:shd w:val="clear" w:color="auto" w:fill="EEECE1" w:themeFill="background2"/>
      </w:pPr>
      <w:r>
        <w:t>GO</w:t>
      </w:r>
    </w:p>
    <w:p w:rsidR="00D93439" w:rsidRDefault="00D93439" w:rsidP="005134BE">
      <w:pPr>
        <w:pStyle w:val="HTMLPreformatted"/>
        <w:shd w:val="clear" w:color="auto" w:fill="EEECE1" w:themeFill="background2"/>
      </w:pPr>
      <w:r>
        <w:t>USE SqlHintsErrorHandlingDemo</w:t>
      </w:r>
    </w:p>
    <w:p w:rsidR="00D93439" w:rsidRDefault="00D93439" w:rsidP="005134BE">
      <w:pPr>
        <w:pStyle w:val="HTMLPreformatted"/>
        <w:shd w:val="clear" w:color="auto" w:fill="EEECE1" w:themeFill="background2"/>
      </w:pPr>
      <w:r>
        <w:t>GO</w:t>
      </w:r>
    </w:p>
    <w:p w:rsidR="00D93439" w:rsidRDefault="00D93439" w:rsidP="005134BE">
      <w:pPr>
        <w:pStyle w:val="HTMLPreformatted"/>
        <w:shd w:val="clear" w:color="auto" w:fill="EEECE1" w:themeFill="background2"/>
      </w:pPr>
      <w:r>
        <w:t>CREATE TABLE dbo.Account</w:t>
      </w:r>
    </w:p>
    <w:p w:rsidR="00D93439" w:rsidRDefault="00D93439" w:rsidP="005134BE">
      <w:pPr>
        <w:pStyle w:val="HTMLPreformatted"/>
        <w:shd w:val="clear" w:color="auto" w:fill="EEECE1" w:themeFill="background2"/>
      </w:pPr>
      <w:r>
        <w:t>(</w:t>
      </w:r>
      <w:r>
        <w:tab/>
      </w:r>
    </w:p>
    <w:p w:rsidR="00D93439" w:rsidRDefault="00D93439" w:rsidP="005134BE">
      <w:pPr>
        <w:pStyle w:val="HTMLPreformatted"/>
        <w:shd w:val="clear" w:color="auto" w:fill="EEECE1" w:themeFill="background2"/>
      </w:pPr>
      <w:r>
        <w:t xml:space="preserve"> AccountId INT NOT NULL PRIMARY KEY, </w:t>
      </w:r>
    </w:p>
    <w:p w:rsidR="00D93439" w:rsidRDefault="00D93439" w:rsidP="005134BE">
      <w:pPr>
        <w:pStyle w:val="HTMLPreformatted"/>
        <w:shd w:val="clear" w:color="auto" w:fill="EEECE1" w:themeFill="background2"/>
      </w:pPr>
      <w:r>
        <w:t xml:space="preserve"> Name</w:t>
      </w:r>
      <w:r>
        <w:tab/>
        <w:t xml:space="preserve"> NVARCHAR (50) NOT NULL,</w:t>
      </w:r>
    </w:p>
    <w:p w:rsidR="00D93439" w:rsidRDefault="00D93439" w:rsidP="005134BE">
      <w:pPr>
        <w:pStyle w:val="HTMLPreformatted"/>
        <w:shd w:val="clear" w:color="auto" w:fill="EEECE1" w:themeFill="background2"/>
      </w:pPr>
      <w:r>
        <w:t xml:space="preserve"> Balance Money NOT NULL CHECK (Balance&gt;=0)</w:t>
      </w:r>
      <w:r>
        <w:tab/>
      </w:r>
    </w:p>
    <w:p w:rsidR="00D93439" w:rsidRDefault="00D93439" w:rsidP="005134BE">
      <w:pPr>
        <w:pStyle w:val="HTMLPreformatted"/>
        <w:shd w:val="clear" w:color="auto" w:fill="EEECE1" w:themeFill="background2"/>
      </w:pPr>
      <w:r>
        <w:t>)</w:t>
      </w:r>
    </w:p>
    <w:p w:rsidR="00D93439" w:rsidRDefault="00D93439" w:rsidP="005134BE">
      <w:pPr>
        <w:pStyle w:val="HTMLPreformatted"/>
        <w:shd w:val="clear" w:color="auto" w:fill="EEECE1" w:themeFill="background2"/>
      </w:pPr>
      <w:r>
        <w:t>GO</w:t>
      </w:r>
    </w:p>
    <w:p w:rsidR="00D93439" w:rsidRDefault="00D93439" w:rsidP="00D93439">
      <w:pPr>
        <w:pStyle w:val="NormalWeb"/>
        <w:jc w:val="both"/>
      </w:pPr>
      <w:r>
        <w:t>As the Account table has Primary Key on the AccountId column, so it will raise an error if we try to duplicate the AccountId column value. And the Balance column has a CHECK constraint Balance&gt;=0, so it will raise an exception if the value of Balance is &lt;0.</w:t>
      </w:r>
    </w:p>
    <w:p w:rsidR="00D93439" w:rsidRDefault="00D93439" w:rsidP="005134BE">
      <w:pPr>
        <w:pStyle w:val="Heading2"/>
      </w:pPr>
      <w:bookmarkStart w:id="22" w:name="_Toc393194098"/>
      <w:r>
        <w:t>DEMO 1:</w:t>
      </w:r>
      <w:bookmarkEnd w:id="22"/>
    </w:p>
    <w:p w:rsidR="00D93439" w:rsidRDefault="00D93439" w:rsidP="00D93439">
      <w:pPr>
        <w:pStyle w:val="NormalWeb"/>
      </w:pPr>
      <w:r>
        <w:t>Let us execute the below script and observe what will be the behavior of TRY..CATCH construct if none of the Statements in the TRY block raises any exception.</w:t>
      </w:r>
    </w:p>
    <w:p w:rsidR="00D93439" w:rsidRDefault="00D93439" w:rsidP="005134BE">
      <w:pPr>
        <w:pStyle w:val="HTMLPreformatted"/>
        <w:shd w:val="clear" w:color="auto" w:fill="EEECE1" w:themeFill="background2"/>
      </w:pPr>
      <w:r>
        <w:t>PRINT 'BEFORE TRY'</w:t>
      </w:r>
    </w:p>
    <w:p w:rsidR="00D93439" w:rsidRDefault="00D93439" w:rsidP="005134BE">
      <w:pPr>
        <w:pStyle w:val="HTMLPreformatted"/>
        <w:shd w:val="clear" w:color="auto" w:fill="EEECE1" w:themeFill="background2"/>
      </w:pPr>
      <w:r>
        <w:t>BEGIN TRY</w:t>
      </w:r>
    </w:p>
    <w:p w:rsidR="00D93439" w:rsidRDefault="00D93439" w:rsidP="005134BE">
      <w:pPr>
        <w:pStyle w:val="HTMLPreformatted"/>
        <w:shd w:val="clear" w:color="auto" w:fill="EEECE1" w:themeFill="background2"/>
      </w:pPr>
      <w:r>
        <w:t xml:space="preserve"> PRINT 'First Statement in the TRY block'</w:t>
      </w:r>
      <w:r>
        <w:tab/>
      </w:r>
    </w:p>
    <w:p w:rsidR="00D93439" w:rsidRDefault="00D93439" w:rsidP="005134BE">
      <w:pPr>
        <w:pStyle w:val="HTMLPreformatted"/>
        <w:shd w:val="clear" w:color="auto" w:fill="EEECE1" w:themeFill="background2"/>
      </w:pPr>
      <w:r>
        <w:t xml:space="preserve"> INSERT INTO dbo.Account(AccountId, Name , Balance) </w:t>
      </w:r>
    </w:p>
    <w:p w:rsidR="00D93439" w:rsidRDefault="00D93439" w:rsidP="005134BE">
      <w:pPr>
        <w:pStyle w:val="HTMLPreformatted"/>
        <w:shd w:val="clear" w:color="auto" w:fill="EEECE1" w:themeFill="background2"/>
      </w:pPr>
      <w:r>
        <w:t xml:space="preserve"> VALUES(1, 'Account1', 10000)</w:t>
      </w:r>
    </w:p>
    <w:p w:rsidR="00D93439" w:rsidRDefault="00D93439" w:rsidP="005134BE">
      <w:pPr>
        <w:pStyle w:val="HTMLPreformatted"/>
        <w:shd w:val="clear" w:color="auto" w:fill="EEECE1" w:themeFill="background2"/>
      </w:pPr>
      <w:r>
        <w:t xml:space="preserve"> PRINT 'Last Statement in the TRY block'</w:t>
      </w:r>
    </w:p>
    <w:p w:rsidR="00D93439" w:rsidRDefault="00D93439" w:rsidP="005134BE">
      <w:pPr>
        <w:pStyle w:val="HTMLPreformatted"/>
        <w:shd w:val="clear" w:color="auto" w:fill="EEECE1" w:themeFill="background2"/>
      </w:pPr>
      <w:r>
        <w:t>END TRY</w:t>
      </w:r>
    </w:p>
    <w:p w:rsidR="00D93439" w:rsidRDefault="00D93439" w:rsidP="005134BE">
      <w:pPr>
        <w:pStyle w:val="HTMLPreformatted"/>
        <w:shd w:val="clear" w:color="auto" w:fill="EEECE1" w:themeFill="background2"/>
      </w:pPr>
      <w:r>
        <w:t>BEGIN CATCH</w:t>
      </w:r>
    </w:p>
    <w:p w:rsidR="00D93439" w:rsidRDefault="00D93439" w:rsidP="005134BE">
      <w:pPr>
        <w:pStyle w:val="HTMLPreformatted"/>
        <w:shd w:val="clear" w:color="auto" w:fill="EEECE1" w:themeFill="background2"/>
      </w:pPr>
      <w:r>
        <w:tab/>
        <w:t>PRINT 'In CATCH Block'</w:t>
      </w:r>
    </w:p>
    <w:p w:rsidR="00D93439" w:rsidRDefault="00D93439" w:rsidP="005134BE">
      <w:pPr>
        <w:pStyle w:val="HTMLPreformatted"/>
        <w:shd w:val="clear" w:color="auto" w:fill="EEECE1" w:themeFill="background2"/>
      </w:pPr>
      <w:r>
        <w:t>END CATCH</w:t>
      </w:r>
    </w:p>
    <w:p w:rsidR="00D93439" w:rsidRDefault="00D93439" w:rsidP="005134BE">
      <w:pPr>
        <w:pStyle w:val="HTMLPreformatted"/>
        <w:shd w:val="clear" w:color="auto" w:fill="EEECE1" w:themeFill="background2"/>
      </w:pPr>
      <w:r>
        <w:t>PRINT 'After END CATCH'</w:t>
      </w:r>
    </w:p>
    <w:p w:rsidR="00D93439" w:rsidRDefault="00D93439" w:rsidP="005134BE">
      <w:pPr>
        <w:pStyle w:val="HTMLPreformatted"/>
        <w:shd w:val="clear" w:color="auto" w:fill="EEECE1" w:themeFill="background2"/>
      </w:pPr>
      <w:r>
        <w:lastRenderedPageBreak/>
        <w:t>GO</w:t>
      </w:r>
    </w:p>
    <w:p w:rsidR="00D93439" w:rsidRDefault="00D93439" w:rsidP="00D93439">
      <w:pPr>
        <w:pStyle w:val="NormalWeb"/>
      </w:pPr>
      <w:r>
        <w:t>RESULT:</w:t>
      </w:r>
      <w:r>
        <w:br/>
      </w:r>
      <w:r>
        <w:rPr>
          <w:noProof/>
          <w:color w:val="0000FF"/>
        </w:rPr>
        <w:drawing>
          <wp:inline distT="0" distB="0" distL="0" distR="0">
            <wp:extent cx="3819525" cy="3248025"/>
            <wp:effectExtent l="0" t="0" r="9525" b="9525"/>
            <wp:docPr id="31" name="Picture 31" descr="TryCatch">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TryCatch">
                      <a:hlinkClick r:id="rId49"/>
                    </pic:cNvPr>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819525" cy="3248025"/>
                    </a:xfrm>
                    <a:prstGeom prst="rect">
                      <a:avLst/>
                    </a:prstGeom>
                    <a:noFill/>
                    <a:ln>
                      <a:noFill/>
                    </a:ln>
                  </pic:spPr>
                </pic:pic>
              </a:graphicData>
            </a:graphic>
          </wp:inline>
        </w:drawing>
      </w:r>
    </w:p>
    <w:p w:rsidR="00D93439" w:rsidRDefault="00D93439" w:rsidP="00D93439">
      <w:pPr>
        <w:pStyle w:val="NormalWeb"/>
        <w:jc w:val="both"/>
      </w:pPr>
      <w:r>
        <w:t>From the above result it is clear that, if the statements enclosed within TRY block doesn’t result in any errors then the control is not passed to the CATCH block instead the execution continues with immediate statement after the END CATCH statement.</w:t>
      </w:r>
    </w:p>
    <w:p w:rsidR="00D93439" w:rsidRDefault="00D93439" w:rsidP="00D93439">
      <w:pPr>
        <w:pStyle w:val="NormalWeb"/>
        <w:jc w:val="both"/>
      </w:pPr>
      <w:r>
        <w:t>Let us empty the Account Table before proceeding with the next DEMO.</w:t>
      </w:r>
    </w:p>
    <w:p w:rsidR="00D93439" w:rsidRDefault="00D93439" w:rsidP="005134BE">
      <w:pPr>
        <w:pStyle w:val="HTMLPreformatted"/>
        <w:shd w:val="clear" w:color="auto" w:fill="EEECE1" w:themeFill="background2"/>
      </w:pPr>
      <w:r>
        <w:t>DELETE FROM dbo.Account</w:t>
      </w:r>
    </w:p>
    <w:p w:rsidR="00D93439" w:rsidRDefault="00D93439" w:rsidP="005134BE">
      <w:pPr>
        <w:pStyle w:val="HTMLPreformatted"/>
        <w:shd w:val="clear" w:color="auto" w:fill="EEECE1" w:themeFill="background2"/>
      </w:pPr>
      <w:r>
        <w:t>GO</w:t>
      </w:r>
    </w:p>
    <w:p w:rsidR="00D93439" w:rsidRDefault="00D93439" w:rsidP="005134BE">
      <w:pPr>
        <w:pStyle w:val="Heading2"/>
      </w:pPr>
      <w:bookmarkStart w:id="23" w:name="_Toc393194099"/>
      <w:r>
        <w:t>DEMO 2:</w:t>
      </w:r>
      <w:bookmarkEnd w:id="23"/>
    </w:p>
    <w:p w:rsidR="00D93439" w:rsidRDefault="00D93439" w:rsidP="00D93439">
      <w:pPr>
        <w:pStyle w:val="NormalWeb"/>
      </w:pPr>
      <w:r>
        <w:t>Let us execute the below script and observe what will be the behavior of TRY..CATCH construct. Here the Second INSERT statement results in a statement Terminating Primary Key Violation error.</w:t>
      </w:r>
    </w:p>
    <w:p w:rsidR="00D93439" w:rsidRDefault="00D93439" w:rsidP="005134BE">
      <w:pPr>
        <w:pStyle w:val="HTMLPreformatted"/>
        <w:shd w:val="clear" w:color="auto" w:fill="EEECE1" w:themeFill="background2"/>
      </w:pPr>
      <w:r>
        <w:t xml:space="preserve">PRINT 'BEFORE TRY'  </w:t>
      </w:r>
    </w:p>
    <w:p w:rsidR="00D93439" w:rsidRDefault="00D93439" w:rsidP="005134BE">
      <w:pPr>
        <w:pStyle w:val="HTMLPreformatted"/>
        <w:shd w:val="clear" w:color="auto" w:fill="EEECE1" w:themeFill="background2"/>
      </w:pPr>
      <w:r>
        <w:t>BEGIN TRY</w:t>
      </w:r>
    </w:p>
    <w:p w:rsidR="00D93439" w:rsidRDefault="00D93439" w:rsidP="005134BE">
      <w:pPr>
        <w:pStyle w:val="HTMLPreformatted"/>
        <w:shd w:val="clear" w:color="auto" w:fill="EEECE1" w:themeFill="background2"/>
      </w:pPr>
      <w:r>
        <w:t xml:space="preserve"> PRINT 'First Statement in the TRY block'</w:t>
      </w:r>
    </w:p>
    <w:p w:rsidR="00D93439" w:rsidRDefault="00D93439" w:rsidP="005134BE">
      <w:pPr>
        <w:pStyle w:val="HTMLPreformatted"/>
        <w:shd w:val="clear" w:color="auto" w:fill="EEECE1" w:themeFill="background2"/>
      </w:pPr>
      <w:r>
        <w:t xml:space="preserve"> INSERT INTO dbo.Account(AccountId, Name , Balance)</w:t>
      </w:r>
    </w:p>
    <w:p w:rsidR="00D93439" w:rsidRDefault="00D93439" w:rsidP="005134BE">
      <w:pPr>
        <w:pStyle w:val="HTMLPreformatted"/>
        <w:shd w:val="clear" w:color="auto" w:fill="EEECE1" w:themeFill="background2"/>
      </w:pPr>
      <w:r>
        <w:t xml:space="preserve"> VALUES(1, 'Account1',  10000)</w:t>
      </w:r>
    </w:p>
    <w:p w:rsidR="00D93439" w:rsidRDefault="00D93439" w:rsidP="005134BE">
      <w:pPr>
        <w:pStyle w:val="HTMLPreformatted"/>
        <w:shd w:val="clear" w:color="auto" w:fill="EEECE1" w:themeFill="background2"/>
      </w:pPr>
      <w:r>
        <w:t xml:space="preserve"> INSERT INTO dbo.Account(AccountId, Name , Balance)</w:t>
      </w:r>
    </w:p>
    <w:p w:rsidR="00D93439" w:rsidRDefault="00D93439" w:rsidP="005134BE">
      <w:pPr>
        <w:pStyle w:val="HTMLPreformatted"/>
        <w:shd w:val="clear" w:color="auto" w:fill="EEECE1" w:themeFill="background2"/>
      </w:pPr>
      <w:r>
        <w:t xml:space="preserve"> VALUES(1, 'Duplicate', 10000)</w:t>
      </w:r>
    </w:p>
    <w:p w:rsidR="00D93439" w:rsidRDefault="00D93439" w:rsidP="005134BE">
      <w:pPr>
        <w:pStyle w:val="HTMLPreformatted"/>
        <w:shd w:val="clear" w:color="auto" w:fill="EEECE1" w:themeFill="background2"/>
      </w:pPr>
      <w:r>
        <w:t xml:space="preserve"> INSERT INTO dbo.Account(AccountId, Name , Balance)</w:t>
      </w:r>
    </w:p>
    <w:p w:rsidR="00D93439" w:rsidRDefault="00D93439" w:rsidP="005134BE">
      <w:pPr>
        <w:pStyle w:val="HTMLPreformatted"/>
        <w:shd w:val="clear" w:color="auto" w:fill="EEECE1" w:themeFill="background2"/>
      </w:pPr>
      <w:r>
        <w:t xml:space="preserve"> VALUES(2, 'Account2',  20000)</w:t>
      </w:r>
    </w:p>
    <w:p w:rsidR="00D93439" w:rsidRDefault="00D93439" w:rsidP="005134BE">
      <w:pPr>
        <w:pStyle w:val="HTMLPreformatted"/>
        <w:shd w:val="clear" w:color="auto" w:fill="EEECE1" w:themeFill="background2"/>
      </w:pPr>
      <w:r>
        <w:t xml:space="preserve"> PRINT 'Last Statement in the TRY block'</w:t>
      </w:r>
    </w:p>
    <w:p w:rsidR="00D93439" w:rsidRDefault="00D93439" w:rsidP="005134BE">
      <w:pPr>
        <w:pStyle w:val="HTMLPreformatted"/>
        <w:shd w:val="clear" w:color="auto" w:fill="EEECE1" w:themeFill="background2"/>
      </w:pPr>
      <w:r>
        <w:t>END TRY</w:t>
      </w:r>
    </w:p>
    <w:p w:rsidR="00D93439" w:rsidRDefault="00D93439" w:rsidP="005134BE">
      <w:pPr>
        <w:pStyle w:val="HTMLPreformatted"/>
        <w:shd w:val="clear" w:color="auto" w:fill="EEECE1" w:themeFill="background2"/>
      </w:pPr>
      <w:r>
        <w:t>BEGIN CATCH</w:t>
      </w:r>
    </w:p>
    <w:p w:rsidR="00D93439" w:rsidRDefault="00D93439" w:rsidP="005134BE">
      <w:pPr>
        <w:pStyle w:val="HTMLPreformatted"/>
        <w:shd w:val="clear" w:color="auto" w:fill="EEECE1" w:themeFill="background2"/>
      </w:pPr>
      <w:r>
        <w:tab/>
        <w:t>PRINT 'In CATCH Block'</w:t>
      </w:r>
      <w:r>
        <w:tab/>
      </w:r>
    </w:p>
    <w:p w:rsidR="00D93439" w:rsidRDefault="00D93439" w:rsidP="005134BE">
      <w:pPr>
        <w:pStyle w:val="HTMLPreformatted"/>
        <w:shd w:val="clear" w:color="auto" w:fill="EEECE1" w:themeFill="background2"/>
      </w:pPr>
      <w:r>
        <w:t>END CATCH</w:t>
      </w:r>
    </w:p>
    <w:p w:rsidR="00D93439" w:rsidRDefault="00D93439" w:rsidP="005134BE">
      <w:pPr>
        <w:pStyle w:val="HTMLPreformatted"/>
        <w:shd w:val="clear" w:color="auto" w:fill="EEECE1" w:themeFill="background2"/>
      </w:pPr>
      <w:r>
        <w:t>PRINT 'After END CATCH'</w:t>
      </w:r>
    </w:p>
    <w:p w:rsidR="00D93439" w:rsidRDefault="00D93439" w:rsidP="005134BE">
      <w:pPr>
        <w:pStyle w:val="HTMLPreformatted"/>
        <w:shd w:val="clear" w:color="auto" w:fill="EEECE1" w:themeFill="background2"/>
      </w:pPr>
      <w:r>
        <w:t>SELECT * FROM dbo.Account WITH(NOLOCK)</w:t>
      </w:r>
    </w:p>
    <w:p w:rsidR="00D93439" w:rsidRDefault="00D93439" w:rsidP="005134BE">
      <w:pPr>
        <w:pStyle w:val="HTMLPreformatted"/>
        <w:shd w:val="clear" w:color="auto" w:fill="EEECE1" w:themeFill="background2"/>
      </w:pPr>
      <w:r>
        <w:lastRenderedPageBreak/>
        <w:t>GO</w:t>
      </w:r>
    </w:p>
    <w:p w:rsidR="00D93439" w:rsidRDefault="00D93439" w:rsidP="00D93439">
      <w:pPr>
        <w:pStyle w:val="NormalWeb"/>
      </w:pPr>
      <w:r>
        <w:t>RESULT:</w:t>
      </w:r>
      <w:r>
        <w:br/>
      </w:r>
      <w:r>
        <w:rPr>
          <w:noProof/>
          <w:color w:val="0000FF"/>
        </w:rPr>
        <w:drawing>
          <wp:inline distT="0" distB="0" distL="0" distR="0">
            <wp:extent cx="5915025" cy="4238625"/>
            <wp:effectExtent l="0" t="0" r="9525" b="9525"/>
            <wp:docPr id="30" name="Picture 30" descr="SqlServerTRYCATCH2">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qlServerTRYCATCH2">
                      <a:hlinkClick r:id="rId51"/>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15025" cy="4238625"/>
                    </a:xfrm>
                    <a:prstGeom prst="rect">
                      <a:avLst/>
                    </a:prstGeom>
                    <a:noFill/>
                    <a:ln>
                      <a:noFill/>
                    </a:ln>
                  </pic:spPr>
                </pic:pic>
              </a:graphicData>
            </a:graphic>
          </wp:inline>
        </w:drawing>
      </w:r>
    </w:p>
    <w:p w:rsidR="00D93439" w:rsidRDefault="00D93439" w:rsidP="00D93439">
      <w:pPr>
        <w:pStyle w:val="NormalWeb"/>
        <w:jc w:val="both"/>
      </w:pPr>
      <w:r>
        <w:t>From the above result it is clear that as soon as the error is encountered in the TRY block, sql server terminates the Statement which raised the error, no subsequent statements in the TRY block are executed and the control is passed to the CATCH block.</w:t>
      </w:r>
    </w:p>
    <w:p w:rsidR="00D93439" w:rsidRDefault="00D93439" w:rsidP="00D93439">
      <w:pPr>
        <w:pStyle w:val="NormalWeb"/>
        <w:jc w:val="both"/>
      </w:pPr>
      <w:r>
        <w:t>Let us empty the Account Table before proceeding with the next DEMO.</w:t>
      </w:r>
    </w:p>
    <w:p w:rsidR="00D93439" w:rsidRDefault="00D93439" w:rsidP="005134BE">
      <w:pPr>
        <w:pStyle w:val="HTMLPreformatted"/>
        <w:shd w:val="clear" w:color="auto" w:fill="EEECE1" w:themeFill="background2"/>
      </w:pPr>
      <w:r>
        <w:t>DELETE FROM dbo.Account</w:t>
      </w:r>
    </w:p>
    <w:p w:rsidR="00D93439" w:rsidRDefault="00D93439" w:rsidP="005134BE">
      <w:pPr>
        <w:pStyle w:val="HTMLPreformatted"/>
        <w:shd w:val="clear" w:color="auto" w:fill="EEECE1" w:themeFill="background2"/>
      </w:pPr>
      <w:r>
        <w:t>GO</w:t>
      </w:r>
    </w:p>
    <w:p w:rsidR="00D93439" w:rsidRDefault="00D93439" w:rsidP="005134BE">
      <w:pPr>
        <w:pStyle w:val="Heading2"/>
      </w:pPr>
      <w:bookmarkStart w:id="24" w:name="_Toc393194100"/>
      <w:r>
        <w:t>DEMO 3:</w:t>
      </w:r>
      <w:bookmarkEnd w:id="24"/>
    </w:p>
    <w:p w:rsidR="00D93439" w:rsidRDefault="00D93439" w:rsidP="00D93439">
      <w:pPr>
        <w:pStyle w:val="NormalWeb"/>
      </w:pPr>
      <w:r>
        <w:t>Let us execute the below script and observe what will be the behavior of TRY..CATCH construct. Here the Second statement (i.e. UPDATE statement) results in a Batch Abortion CONVERSION/CAST error.</w:t>
      </w:r>
    </w:p>
    <w:p w:rsidR="00D93439" w:rsidRDefault="00D93439" w:rsidP="005134BE">
      <w:pPr>
        <w:pStyle w:val="HTMLPreformatted"/>
        <w:shd w:val="clear" w:color="auto" w:fill="EEECE1" w:themeFill="background2"/>
      </w:pPr>
      <w:r>
        <w:t xml:space="preserve">PRINT 'BEFORE TRY'  </w:t>
      </w:r>
    </w:p>
    <w:p w:rsidR="00D93439" w:rsidRDefault="00D93439" w:rsidP="005134BE">
      <w:pPr>
        <w:pStyle w:val="HTMLPreformatted"/>
        <w:shd w:val="clear" w:color="auto" w:fill="EEECE1" w:themeFill="background2"/>
      </w:pPr>
      <w:r>
        <w:t>BEGIN TRY</w:t>
      </w:r>
    </w:p>
    <w:p w:rsidR="00D93439" w:rsidRDefault="00D93439" w:rsidP="005134BE">
      <w:pPr>
        <w:pStyle w:val="HTMLPreformatted"/>
        <w:shd w:val="clear" w:color="auto" w:fill="EEECE1" w:themeFill="background2"/>
      </w:pPr>
      <w:r>
        <w:t xml:space="preserve"> PRINT 'First Statement in the TRY block'</w:t>
      </w:r>
    </w:p>
    <w:p w:rsidR="00D93439" w:rsidRDefault="00D93439" w:rsidP="005134BE">
      <w:pPr>
        <w:pStyle w:val="HTMLPreformatted"/>
        <w:shd w:val="clear" w:color="auto" w:fill="EEECE1" w:themeFill="background2"/>
      </w:pPr>
      <w:r>
        <w:t xml:space="preserve"> INSERT INTO dbo.Account(AccountId, Name , Balance)</w:t>
      </w:r>
    </w:p>
    <w:p w:rsidR="00D93439" w:rsidRDefault="00D93439" w:rsidP="005134BE">
      <w:pPr>
        <w:pStyle w:val="HTMLPreformatted"/>
        <w:shd w:val="clear" w:color="auto" w:fill="EEECE1" w:themeFill="background2"/>
      </w:pPr>
      <w:r>
        <w:t xml:space="preserve"> VALUES(1, 'Account1',  10000)</w:t>
      </w:r>
    </w:p>
    <w:p w:rsidR="00D93439" w:rsidRDefault="00D93439" w:rsidP="005134BE">
      <w:pPr>
        <w:pStyle w:val="HTMLPreformatted"/>
        <w:shd w:val="clear" w:color="auto" w:fill="EEECE1" w:themeFill="background2"/>
      </w:pPr>
    </w:p>
    <w:p w:rsidR="00D93439" w:rsidRDefault="00D93439" w:rsidP="005134BE">
      <w:pPr>
        <w:pStyle w:val="HTMLPreformatted"/>
        <w:shd w:val="clear" w:color="auto" w:fill="EEECE1" w:themeFill="background2"/>
      </w:pPr>
      <w:r>
        <w:t xml:space="preserve"> UPDATE dbo.Account</w:t>
      </w:r>
    </w:p>
    <w:p w:rsidR="00D93439" w:rsidRDefault="00D93439" w:rsidP="005134BE">
      <w:pPr>
        <w:pStyle w:val="HTMLPreformatted"/>
        <w:shd w:val="clear" w:color="auto" w:fill="EEECE1" w:themeFill="background2"/>
      </w:pPr>
      <w:r>
        <w:t xml:space="preserve"> SET Balance = Balance + CAST('TEN THOUSAND' AS MONEY) </w:t>
      </w:r>
    </w:p>
    <w:p w:rsidR="00D93439" w:rsidRDefault="00D93439" w:rsidP="005134BE">
      <w:pPr>
        <w:pStyle w:val="HTMLPreformatted"/>
        <w:shd w:val="clear" w:color="auto" w:fill="EEECE1" w:themeFill="background2"/>
      </w:pPr>
      <w:r>
        <w:t xml:space="preserve"> WHERE AccountId = 1</w:t>
      </w:r>
    </w:p>
    <w:p w:rsidR="00D93439" w:rsidRDefault="00D93439" w:rsidP="005134BE">
      <w:pPr>
        <w:pStyle w:val="HTMLPreformatted"/>
        <w:shd w:val="clear" w:color="auto" w:fill="EEECE1" w:themeFill="background2"/>
      </w:pPr>
    </w:p>
    <w:p w:rsidR="00D93439" w:rsidRDefault="00D93439" w:rsidP="005134BE">
      <w:pPr>
        <w:pStyle w:val="HTMLPreformatted"/>
        <w:shd w:val="clear" w:color="auto" w:fill="EEECE1" w:themeFill="background2"/>
      </w:pPr>
      <w:r>
        <w:t xml:space="preserve"> INSERT INTO dbo.Account(AccountId, Name , Balance)</w:t>
      </w:r>
    </w:p>
    <w:p w:rsidR="00D93439" w:rsidRDefault="00D93439" w:rsidP="005134BE">
      <w:pPr>
        <w:pStyle w:val="HTMLPreformatted"/>
        <w:shd w:val="clear" w:color="auto" w:fill="EEECE1" w:themeFill="background2"/>
      </w:pPr>
      <w:r>
        <w:t xml:space="preserve"> VALUES(2, 'Account2',  20000)</w:t>
      </w:r>
    </w:p>
    <w:p w:rsidR="00D93439" w:rsidRDefault="00D93439" w:rsidP="005134BE">
      <w:pPr>
        <w:pStyle w:val="HTMLPreformatted"/>
        <w:shd w:val="clear" w:color="auto" w:fill="EEECE1" w:themeFill="background2"/>
      </w:pPr>
      <w:r>
        <w:t xml:space="preserve"> PRINT 'Last Statement in the TRY block'</w:t>
      </w:r>
    </w:p>
    <w:p w:rsidR="00D93439" w:rsidRDefault="00D93439" w:rsidP="005134BE">
      <w:pPr>
        <w:pStyle w:val="HTMLPreformatted"/>
        <w:shd w:val="clear" w:color="auto" w:fill="EEECE1" w:themeFill="background2"/>
      </w:pPr>
      <w:r>
        <w:t>END TRY</w:t>
      </w:r>
    </w:p>
    <w:p w:rsidR="00D93439" w:rsidRDefault="00D93439" w:rsidP="005134BE">
      <w:pPr>
        <w:pStyle w:val="HTMLPreformatted"/>
        <w:shd w:val="clear" w:color="auto" w:fill="EEECE1" w:themeFill="background2"/>
      </w:pPr>
      <w:r>
        <w:t>BEGIN CATCH</w:t>
      </w:r>
    </w:p>
    <w:p w:rsidR="00D93439" w:rsidRDefault="00D93439" w:rsidP="005134BE">
      <w:pPr>
        <w:pStyle w:val="HTMLPreformatted"/>
        <w:shd w:val="clear" w:color="auto" w:fill="EEECE1" w:themeFill="background2"/>
      </w:pPr>
      <w:r>
        <w:tab/>
        <w:t>PRINT 'In CATCH Block'</w:t>
      </w:r>
      <w:r>
        <w:tab/>
      </w:r>
    </w:p>
    <w:p w:rsidR="00D93439" w:rsidRDefault="00D93439" w:rsidP="005134BE">
      <w:pPr>
        <w:pStyle w:val="HTMLPreformatted"/>
        <w:shd w:val="clear" w:color="auto" w:fill="EEECE1" w:themeFill="background2"/>
      </w:pPr>
      <w:r>
        <w:t>END CATCH</w:t>
      </w:r>
    </w:p>
    <w:p w:rsidR="00D93439" w:rsidRDefault="00D93439" w:rsidP="005134BE">
      <w:pPr>
        <w:pStyle w:val="HTMLPreformatted"/>
        <w:shd w:val="clear" w:color="auto" w:fill="EEECE1" w:themeFill="background2"/>
      </w:pPr>
      <w:r>
        <w:t>PRINT 'After END CATCH'</w:t>
      </w:r>
    </w:p>
    <w:p w:rsidR="00D93439" w:rsidRDefault="00D93439" w:rsidP="005134BE">
      <w:pPr>
        <w:pStyle w:val="HTMLPreformatted"/>
        <w:shd w:val="clear" w:color="auto" w:fill="EEECE1" w:themeFill="background2"/>
      </w:pPr>
      <w:r>
        <w:t>SELECT * FROM dbo.Account WITH(NOLOCK)</w:t>
      </w:r>
    </w:p>
    <w:p w:rsidR="00D93439" w:rsidRDefault="00D93439" w:rsidP="005134BE">
      <w:pPr>
        <w:pStyle w:val="HTMLPreformatted"/>
        <w:shd w:val="clear" w:color="auto" w:fill="EEECE1" w:themeFill="background2"/>
      </w:pPr>
      <w:r>
        <w:t>GO</w:t>
      </w:r>
    </w:p>
    <w:p w:rsidR="00D93439" w:rsidRDefault="00D93439" w:rsidP="00D93439">
      <w:pPr>
        <w:pStyle w:val="NormalWeb"/>
      </w:pPr>
      <w:r>
        <w:t>RESULT:</w:t>
      </w:r>
      <w:r>
        <w:br/>
      </w:r>
      <w:r>
        <w:rPr>
          <w:noProof/>
          <w:color w:val="0000FF"/>
        </w:rPr>
        <w:drawing>
          <wp:inline distT="0" distB="0" distL="0" distR="0">
            <wp:extent cx="6562725" cy="4467225"/>
            <wp:effectExtent l="0" t="0" r="9525" b="9525"/>
            <wp:docPr id="29" name="Picture 29" descr="SqlServerTRYCATCH3">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SqlServerTRYCATCH3">
                      <a:hlinkClick r:id="rId53"/>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562725" cy="4467225"/>
                    </a:xfrm>
                    <a:prstGeom prst="rect">
                      <a:avLst/>
                    </a:prstGeom>
                    <a:noFill/>
                    <a:ln>
                      <a:noFill/>
                    </a:ln>
                  </pic:spPr>
                </pic:pic>
              </a:graphicData>
            </a:graphic>
          </wp:inline>
        </w:drawing>
      </w:r>
    </w:p>
    <w:p w:rsidR="00D93439" w:rsidRDefault="00D93439" w:rsidP="00D93439">
      <w:pPr>
        <w:pStyle w:val="NormalWeb"/>
        <w:jc w:val="both"/>
      </w:pPr>
      <w:r>
        <w:t>From the above result it is clear that as soon as the error is encountered in the TRY block, sql server terminates the Statement which raised the error, no subsequent statements in the TRY block are executed and the control is passed to the CATCH block.</w:t>
      </w:r>
    </w:p>
    <w:p w:rsidR="00D93439" w:rsidRDefault="00D93439" w:rsidP="00D93439">
      <w:pPr>
        <w:pStyle w:val="NormalWeb"/>
        <w:jc w:val="both"/>
      </w:pPr>
      <w:r>
        <w:t>Let us empty the Account Table before proceeding with the next DEMO.</w:t>
      </w:r>
    </w:p>
    <w:p w:rsidR="00D93439" w:rsidRDefault="00D93439" w:rsidP="00D93439">
      <w:pPr>
        <w:pStyle w:val="HTMLPreformatted"/>
      </w:pPr>
      <w:r>
        <w:t>DELETE FROM dbo.Account</w:t>
      </w:r>
    </w:p>
    <w:p w:rsidR="00D93439" w:rsidRDefault="00D93439" w:rsidP="00D93439">
      <w:pPr>
        <w:pStyle w:val="HTMLPreformatted"/>
      </w:pPr>
      <w:r>
        <w:t>GO</w:t>
      </w:r>
    </w:p>
    <w:p w:rsidR="00D93439" w:rsidRDefault="00D93439" w:rsidP="005134BE">
      <w:pPr>
        <w:pStyle w:val="Heading2"/>
      </w:pPr>
      <w:bookmarkStart w:id="25" w:name="_Toc393194101"/>
      <w:r>
        <w:t>DEMO 4:</w:t>
      </w:r>
      <w:bookmarkEnd w:id="25"/>
    </w:p>
    <w:p w:rsidR="00D93439" w:rsidRDefault="00D93439" w:rsidP="00D93439">
      <w:pPr>
        <w:pStyle w:val="NormalWeb"/>
      </w:pPr>
      <w:r>
        <w:t>In this DEMO we will see how we can use the Transactions with TRY..CATCH constructs.</w:t>
      </w:r>
    </w:p>
    <w:p w:rsidR="00D93439" w:rsidRDefault="00D93439" w:rsidP="005134BE">
      <w:pPr>
        <w:pStyle w:val="HTMLPreformatted"/>
        <w:shd w:val="clear" w:color="auto" w:fill="EEECE1" w:themeFill="background2"/>
      </w:pPr>
      <w:r>
        <w:lastRenderedPageBreak/>
        <w:t xml:space="preserve">PRINT 'BEFORE TRY' </w:t>
      </w:r>
    </w:p>
    <w:p w:rsidR="00D93439" w:rsidRDefault="00D93439" w:rsidP="005134BE">
      <w:pPr>
        <w:pStyle w:val="HTMLPreformatted"/>
        <w:shd w:val="clear" w:color="auto" w:fill="EEECE1" w:themeFill="background2"/>
      </w:pPr>
      <w:r>
        <w:t>BEGIN TRY</w:t>
      </w:r>
    </w:p>
    <w:p w:rsidR="00D93439" w:rsidRDefault="00D93439" w:rsidP="005134BE">
      <w:pPr>
        <w:pStyle w:val="HTMLPreformatted"/>
        <w:shd w:val="clear" w:color="auto" w:fill="EEECE1" w:themeFill="background2"/>
      </w:pPr>
      <w:r>
        <w:tab/>
        <w:t>BEGIN TRAN</w:t>
      </w:r>
    </w:p>
    <w:p w:rsidR="00D93439" w:rsidRDefault="00D93439" w:rsidP="005134BE">
      <w:pPr>
        <w:pStyle w:val="HTMLPreformatted"/>
        <w:shd w:val="clear" w:color="auto" w:fill="EEECE1" w:themeFill="background2"/>
      </w:pPr>
      <w:r>
        <w:tab/>
        <w:t xml:space="preserve"> PRINT 'First Statement in the TRY block'</w:t>
      </w:r>
    </w:p>
    <w:p w:rsidR="00D93439" w:rsidRDefault="00D93439" w:rsidP="005134BE">
      <w:pPr>
        <w:pStyle w:val="HTMLPreformatted"/>
        <w:shd w:val="clear" w:color="auto" w:fill="EEECE1" w:themeFill="background2"/>
      </w:pPr>
      <w:r>
        <w:tab/>
        <w:t xml:space="preserve"> INSERT INTO dbo.Account(AccountId, Name , Balance) VALUES(1, 'Account1',  10000)</w:t>
      </w:r>
    </w:p>
    <w:p w:rsidR="00D93439" w:rsidRDefault="00D93439" w:rsidP="005134BE">
      <w:pPr>
        <w:pStyle w:val="HTMLPreformatted"/>
        <w:shd w:val="clear" w:color="auto" w:fill="EEECE1" w:themeFill="background2"/>
      </w:pPr>
      <w:r>
        <w:tab/>
        <w:t xml:space="preserve"> UPDATE dbo.Account SET Balance = Balance + CAST('TEN THOUSAND' AS MONEY) WHERE AccountId = 1</w:t>
      </w:r>
    </w:p>
    <w:p w:rsidR="00D93439" w:rsidRDefault="00D93439" w:rsidP="005134BE">
      <w:pPr>
        <w:pStyle w:val="HTMLPreformatted"/>
        <w:shd w:val="clear" w:color="auto" w:fill="EEECE1" w:themeFill="background2"/>
      </w:pPr>
      <w:r>
        <w:tab/>
        <w:t xml:space="preserve"> INSERT INTO dbo.Account(AccountId, Name , Balance) VALUES(2, 'Account2',  20000)</w:t>
      </w:r>
    </w:p>
    <w:p w:rsidR="00D93439" w:rsidRDefault="00D93439" w:rsidP="005134BE">
      <w:pPr>
        <w:pStyle w:val="HTMLPreformatted"/>
        <w:shd w:val="clear" w:color="auto" w:fill="EEECE1" w:themeFill="background2"/>
      </w:pPr>
      <w:r>
        <w:tab/>
        <w:t xml:space="preserve"> PRINT 'Last Statement in the TRY block'</w:t>
      </w:r>
    </w:p>
    <w:p w:rsidR="00D93439" w:rsidRDefault="00D93439" w:rsidP="005134BE">
      <w:pPr>
        <w:pStyle w:val="HTMLPreformatted"/>
        <w:shd w:val="clear" w:color="auto" w:fill="EEECE1" w:themeFill="background2"/>
      </w:pPr>
      <w:r>
        <w:tab/>
        <w:t>COMMIT TRAN</w:t>
      </w:r>
    </w:p>
    <w:p w:rsidR="00D93439" w:rsidRDefault="00D93439" w:rsidP="005134BE">
      <w:pPr>
        <w:pStyle w:val="HTMLPreformatted"/>
        <w:shd w:val="clear" w:color="auto" w:fill="EEECE1" w:themeFill="background2"/>
      </w:pPr>
      <w:r>
        <w:t>END TRY</w:t>
      </w:r>
    </w:p>
    <w:p w:rsidR="00D93439" w:rsidRDefault="00D93439" w:rsidP="005134BE">
      <w:pPr>
        <w:pStyle w:val="HTMLPreformatted"/>
        <w:shd w:val="clear" w:color="auto" w:fill="EEECE1" w:themeFill="background2"/>
      </w:pPr>
      <w:r>
        <w:t>BEGIN CATCH</w:t>
      </w:r>
    </w:p>
    <w:p w:rsidR="00D93439" w:rsidRDefault="00D93439" w:rsidP="005134BE">
      <w:pPr>
        <w:pStyle w:val="HTMLPreformatted"/>
        <w:shd w:val="clear" w:color="auto" w:fill="EEECE1" w:themeFill="background2"/>
      </w:pPr>
      <w:r>
        <w:t xml:space="preserve">    PRINT 'In CATCH Block' </w:t>
      </w:r>
    </w:p>
    <w:p w:rsidR="00D93439" w:rsidRDefault="00D93439" w:rsidP="005134BE">
      <w:pPr>
        <w:pStyle w:val="HTMLPreformatted"/>
        <w:shd w:val="clear" w:color="auto" w:fill="EEECE1" w:themeFill="background2"/>
      </w:pPr>
      <w:r>
        <w:tab/>
        <w:t>IF(@@TRANCOUNT &gt; 0)</w:t>
      </w:r>
    </w:p>
    <w:p w:rsidR="00D93439" w:rsidRDefault="00D93439" w:rsidP="005134BE">
      <w:pPr>
        <w:pStyle w:val="HTMLPreformatted"/>
        <w:shd w:val="clear" w:color="auto" w:fill="EEECE1" w:themeFill="background2"/>
      </w:pPr>
      <w:r>
        <w:tab/>
      </w:r>
      <w:r>
        <w:tab/>
        <w:t>ROLLBACK TRAN</w:t>
      </w:r>
    </w:p>
    <w:p w:rsidR="00D93439" w:rsidRDefault="00D93439" w:rsidP="005134BE">
      <w:pPr>
        <w:pStyle w:val="HTMLPreformatted"/>
        <w:shd w:val="clear" w:color="auto" w:fill="EEECE1" w:themeFill="background2"/>
      </w:pPr>
      <w:r>
        <w:t>END CATCH</w:t>
      </w:r>
    </w:p>
    <w:p w:rsidR="00D93439" w:rsidRDefault="00D93439" w:rsidP="005134BE">
      <w:pPr>
        <w:pStyle w:val="HTMLPreformatted"/>
        <w:shd w:val="clear" w:color="auto" w:fill="EEECE1" w:themeFill="background2"/>
      </w:pPr>
      <w:r>
        <w:t>PRINT 'After END CATCH'</w:t>
      </w:r>
    </w:p>
    <w:p w:rsidR="00D93439" w:rsidRDefault="00D93439" w:rsidP="005134BE">
      <w:pPr>
        <w:pStyle w:val="HTMLPreformatted"/>
        <w:shd w:val="clear" w:color="auto" w:fill="EEECE1" w:themeFill="background2"/>
      </w:pPr>
      <w:r>
        <w:t>SELECT * FROM dbo.Account WITH(NOLOCK)</w:t>
      </w:r>
    </w:p>
    <w:p w:rsidR="00D93439" w:rsidRDefault="00D93439" w:rsidP="005134BE">
      <w:pPr>
        <w:pStyle w:val="HTMLPreformatted"/>
        <w:shd w:val="clear" w:color="auto" w:fill="EEECE1" w:themeFill="background2"/>
      </w:pPr>
      <w:r>
        <w:t>GO</w:t>
      </w:r>
    </w:p>
    <w:p w:rsidR="00D93439" w:rsidRDefault="00D93439" w:rsidP="00D93439">
      <w:pPr>
        <w:pStyle w:val="NormalWeb"/>
      </w:pPr>
      <w:r>
        <w:t>RESULT:</w:t>
      </w:r>
      <w:r>
        <w:br/>
      </w:r>
      <w:r>
        <w:rPr>
          <w:noProof/>
          <w:color w:val="0000FF"/>
        </w:rPr>
        <w:drawing>
          <wp:inline distT="0" distB="0" distL="0" distR="0">
            <wp:extent cx="6858000" cy="4867275"/>
            <wp:effectExtent l="0" t="0" r="0" b="9525"/>
            <wp:docPr id="28" name="Picture 28" descr="SqlServerTRYCATCH4">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SqlServerTRYCATCH4">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858000" cy="4867275"/>
                    </a:xfrm>
                    <a:prstGeom prst="rect">
                      <a:avLst/>
                    </a:prstGeom>
                    <a:noFill/>
                    <a:ln>
                      <a:noFill/>
                    </a:ln>
                  </pic:spPr>
                </pic:pic>
              </a:graphicData>
            </a:graphic>
          </wp:inline>
        </w:drawing>
      </w:r>
    </w:p>
    <w:p w:rsidR="00D93439" w:rsidRDefault="00D93439" w:rsidP="00D93439">
      <w:pPr>
        <w:pStyle w:val="NormalWeb"/>
        <w:jc w:val="both"/>
      </w:pPr>
      <w:r>
        <w:lastRenderedPageBreak/>
        <w:t>Here @@TRANCOUNT in the CATCH block identifies whether we have any active transactions, if yes we are rolling back the transaction. Because of this we don’t see any records in the Account Table.</w:t>
      </w:r>
    </w:p>
    <w:p w:rsidR="00D93439" w:rsidRDefault="00D93439" w:rsidP="005134BE">
      <w:pPr>
        <w:pStyle w:val="Heading2"/>
      </w:pPr>
      <w:bookmarkStart w:id="26" w:name="_Toc393194102"/>
      <w:r>
        <w:t>DEMO 5:</w:t>
      </w:r>
      <w:bookmarkEnd w:id="26"/>
    </w:p>
    <w:p w:rsidR="00D93439" w:rsidRDefault="00D93439" w:rsidP="00D93439">
      <w:pPr>
        <w:pStyle w:val="NormalWeb"/>
      </w:pPr>
      <w:r>
        <w:t xml:space="preserve">In this demo we will see the set of </w:t>
      </w:r>
      <w:r>
        <w:rPr>
          <w:rStyle w:val="Strong"/>
        </w:rPr>
        <w:t>ERROR FUNCTIONS</w:t>
      </w:r>
      <w:r>
        <w:t xml:space="preserve"> which we can use in the CATCH block to get the details of the Error which resulted in transfering the control from the TRY block to the CATCH block</w:t>
      </w:r>
    </w:p>
    <w:p w:rsidR="00D93439" w:rsidRDefault="00D93439" w:rsidP="005134BE">
      <w:pPr>
        <w:pStyle w:val="HTMLPreformatted"/>
        <w:shd w:val="clear" w:color="auto" w:fill="EEECE1" w:themeFill="background2"/>
      </w:pPr>
      <w:r>
        <w:t>BEGIN TRY</w:t>
      </w:r>
    </w:p>
    <w:p w:rsidR="00D93439" w:rsidRDefault="00D93439" w:rsidP="005134BE">
      <w:pPr>
        <w:pStyle w:val="HTMLPreformatted"/>
        <w:shd w:val="clear" w:color="auto" w:fill="EEECE1" w:themeFill="background2"/>
      </w:pPr>
      <w:r>
        <w:t xml:space="preserve"> SELECT 5/0</w:t>
      </w:r>
    </w:p>
    <w:p w:rsidR="00D93439" w:rsidRDefault="00D93439" w:rsidP="005134BE">
      <w:pPr>
        <w:pStyle w:val="HTMLPreformatted"/>
        <w:shd w:val="clear" w:color="auto" w:fill="EEECE1" w:themeFill="background2"/>
      </w:pPr>
      <w:r>
        <w:t>END TRY</w:t>
      </w:r>
    </w:p>
    <w:p w:rsidR="00D93439" w:rsidRDefault="00D93439" w:rsidP="005134BE">
      <w:pPr>
        <w:pStyle w:val="HTMLPreformatted"/>
        <w:shd w:val="clear" w:color="auto" w:fill="EEECE1" w:themeFill="background2"/>
      </w:pPr>
      <w:r>
        <w:t>BEGIN CATCH</w:t>
      </w:r>
    </w:p>
    <w:p w:rsidR="00D93439" w:rsidRDefault="00D93439" w:rsidP="005134BE">
      <w:pPr>
        <w:pStyle w:val="HTMLPreformatted"/>
        <w:shd w:val="clear" w:color="auto" w:fill="EEECE1" w:themeFill="background2"/>
      </w:pPr>
      <w:r>
        <w:t xml:space="preserve"> PRINT '*************Error Detail****************'</w:t>
      </w:r>
    </w:p>
    <w:p w:rsidR="00D93439" w:rsidRDefault="00D93439" w:rsidP="005134BE">
      <w:pPr>
        <w:pStyle w:val="HTMLPreformatted"/>
        <w:shd w:val="clear" w:color="auto" w:fill="EEECE1" w:themeFill="background2"/>
      </w:pPr>
      <w:r>
        <w:t xml:space="preserve"> PRINT 'Error Number  :' + CAST(ERROR_NUMBER() AS VARCHAR)</w:t>
      </w:r>
    </w:p>
    <w:p w:rsidR="00D93439" w:rsidRDefault="00D93439" w:rsidP="005134BE">
      <w:pPr>
        <w:pStyle w:val="HTMLPreformatted"/>
        <w:shd w:val="clear" w:color="auto" w:fill="EEECE1" w:themeFill="background2"/>
      </w:pPr>
      <w:r>
        <w:t xml:space="preserve"> PRINT 'Error Severity:' + CAST(ERROR_SEVERITY() AS VARCHAR)</w:t>
      </w:r>
    </w:p>
    <w:p w:rsidR="00D93439" w:rsidRDefault="00D93439" w:rsidP="005134BE">
      <w:pPr>
        <w:pStyle w:val="HTMLPreformatted"/>
        <w:shd w:val="clear" w:color="auto" w:fill="EEECE1" w:themeFill="background2"/>
      </w:pPr>
      <w:r>
        <w:t xml:space="preserve"> PRINT 'Error State   :' + CAST(ERROR_STATE() AS VARCHAR)</w:t>
      </w:r>
    </w:p>
    <w:p w:rsidR="00D93439" w:rsidRDefault="00D93439" w:rsidP="005134BE">
      <w:pPr>
        <w:pStyle w:val="HTMLPreformatted"/>
        <w:shd w:val="clear" w:color="auto" w:fill="EEECE1" w:themeFill="background2"/>
      </w:pPr>
      <w:r>
        <w:t xml:space="preserve"> PRINT 'Error Line    :' + CAST(ERROR_LINE() AS VARCHAR)</w:t>
      </w:r>
    </w:p>
    <w:p w:rsidR="00D93439" w:rsidRDefault="00D93439" w:rsidP="005134BE">
      <w:pPr>
        <w:pStyle w:val="HTMLPreformatted"/>
        <w:shd w:val="clear" w:color="auto" w:fill="EEECE1" w:themeFill="background2"/>
      </w:pPr>
      <w:r>
        <w:t xml:space="preserve"> PRINT 'Error Message :' + ERROR_MESSAGE()</w:t>
      </w:r>
    </w:p>
    <w:p w:rsidR="00D93439" w:rsidRDefault="00D93439" w:rsidP="005134BE">
      <w:pPr>
        <w:pStyle w:val="HTMLPreformatted"/>
        <w:shd w:val="clear" w:color="auto" w:fill="EEECE1" w:themeFill="background2"/>
      </w:pPr>
      <w:r>
        <w:t>END CATCH</w:t>
      </w:r>
    </w:p>
    <w:p w:rsidR="00D93439" w:rsidRDefault="00D93439" w:rsidP="00D93439">
      <w:pPr>
        <w:pStyle w:val="NormalWeb"/>
      </w:pPr>
      <w:r>
        <w:t>RESULT:</w:t>
      </w:r>
      <w:r>
        <w:br/>
      </w:r>
      <w:r>
        <w:rPr>
          <w:noProof/>
          <w:color w:val="0000FF"/>
        </w:rPr>
        <w:drawing>
          <wp:inline distT="0" distB="0" distL="0" distR="0">
            <wp:extent cx="4591050" cy="3771900"/>
            <wp:effectExtent l="0" t="0" r="0" b="0"/>
            <wp:docPr id="27" name="Picture 27" descr="SqlServerTRYCATCH5">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qlServerTRYCATCH5">
                      <a:hlinkClick r:id="rId57"/>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591050" cy="3771900"/>
                    </a:xfrm>
                    <a:prstGeom prst="rect">
                      <a:avLst/>
                    </a:prstGeom>
                    <a:noFill/>
                    <a:ln>
                      <a:noFill/>
                    </a:ln>
                  </pic:spPr>
                </pic:pic>
              </a:graphicData>
            </a:graphic>
          </wp:inline>
        </w:drawing>
      </w:r>
    </w:p>
    <w:p w:rsidR="00D93439" w:rsidRDefault="00D93439" w:rsidP="005A1567">
      <w:pPr>
        <w:pStyle w:val="NormalWeb"/>
      </w:pPr>
      <w:r>
        <w:rPr>
          <w:rStyle w:val="Strong"/>
        </w:rPr>
        <w:t>ERROR FUNCTIONS in Sql Server</w:t>
      </w:r>
    </w:p>
    <w:p w:rsidR="00D93439" w:rsidRDefault="00D93439" w:rsidP="00D93439">
      <w:pPr>
        <w:pStyle w:val="NormalWeb"/>
        <w:jc w:val="both"/>
      </w:pPr>
      <w:r>
        <w:t>Below is the list of ERROR FUNCTIONS which we can use in the CATCH block to get the details of the Error which resulted in transferring the control from the TRY block to the CATCH block.</w:t>
      </w:r>
    </w:p>
    <w:p w:rsidR="00D93439" w:rsidRDefault="00D93439" w:rsidP="000E7D91">
      <w:pPr>
        <w:numPr>
          <w:ilvl w:val="0"/>
          <w:numId w:val="11"/>
        </w:numPr>
        <w:spacing w:before="100" w:beforeAutospacing="1" w:after="100" w:afterAutospacing="1"/>
      </w:pPr>
      <w:r>
        <w:t>ERROR_NUMBER() : Returns the Error Number.</w:t>
      </w:r>
    </w:p>
    <w:p w:rsidR="00D93439" w:rsidRDefault="00D93439" w:rsidP="000E7D91">
      <w:pPr>
        <w:numPr>
          <w:ilvl w:val="0"/>
          <w:numId w:val="11"/>
        </w:numPr>
        <w:spacing w:before="100" w:beforeAutospacing="1" w:after="100" w:afterAutospacing="1"/>
      </w:pPr>
      <w:r>
        <w:lastRenderedPageBreak/>
        <w:t>ERROR_SEVERITY() : Returns the Severity of the Error.</w:t>
      </w:r>
    </w:p>
    <w:p w:rsidR="00D93439" w:rsidRDefault="00D93439" w:rsidP="000E7D91">
      <w:pPr>
        <w:numPr>
          <w:ilvl w:val="0"/>
          <w:numId w:val="11"/>
        </w:numPr>
        <w:spacing w:before="100" w:beforeAutospacing="1" w:after="100" w:afterAutospacing="1"/>
      </w:pPr>
      <w:r>
        <w:t>ERROR_STATE() : Returns the State of the Error.</w:t>
      </w:r>
    </w:p>
    <w:p w:rsidR="00D93439" w:rsidRDefault="00D93439" w:rsidP="000E7D91">
      <w:pPr>
        <w:numPr>
          <w:ilvl w:val="0"/>
          <w:numId w:val="11"/>
        </w:numPr>
        <w:spacing w:before="100" w:beforeAutospacing="1" w:after="100" w:afterAutospacing="1"/>
      </w:pPr>
      <w:r>
        <w:t>ERROR_PROCEDURE(): Returns the name of the SP/UDF in which the error occurred.</w:t>
      </w:r>
    </w:p>
    <w:p w:rsidR="00D93439" w:rsidRDefault="00D93439" w:rsidP="000E7D91">
      <w:pPr>
        <w:numPr>
          <w:ilvl w:val="0"/>
          <w:numId w:val="11"/>
        </w:numPr>
        <w:spacing w:before="100" w:beforeAutospacing="1" w:after="100" w:afterAutospacing="1"/>
      </w:pPr>
      <w:r>
        <w:t>ERROR_LINE() : Returns the line number of the Sql statement which raised the error.</w:t>
      </w:r>
    </w:p>
    <w:p w:rsidR="00D93439" w:rsidRDefault="00D93439" w:rsidP="000E7D91">
      <w:pPr>
        <w:numPr>
          <w:ilvl w:val="0"/>
          <w:numId w:val="11"/>
        </w:numPr>
        <w:spacing w:before="100" w:beforeAutospacing="1" w:after="100" w:afterAutospacing="1"/>
      </w:pPr>
      <w:r>
        <w:t>ERROR_MESSAGE() : Returns the error message.</w:t>
      </w:r>
    </w:p>
    <w:p w:rsidR="00D93439" w:rsidRDefault="00D93439" w:rsidP="00D93439">
      <w:pPr>
        <w:pStyle w:val="NormalWeb"/>
        <w:jc w:val="both"/>
      </w:pPr>
      <w:r>
        <w:t>These function can used only in the scope of the CATCH block. They will not return the value outside the CATCH block, below example demonstrates this:</w:t>
      </w:r>
    </w:p>
    <w:p w:rsidR="00D93439" w:rsidRDefault="00D93439" w:rsidP="00D93439">
      <w:pPr>
        <w:pStyle w:val="NormalWeb"/>
      </w:pPr>
      <w:r>
        <w:t>SELECT 5/0</w:t>
      </w:r>
      <w:r>
        <w:br/>
        <w:t>SELECT ERROR_NUMBER() ‘Error Number’, ERROR_MESSAGE() ‘Error Message’</w:t>
      </w:r>
    </w:p>
    <w:p w:rsidR="00D93439" w:rsidRDefault="00D93439" w:rsidP="00D93439">
      <w:pPr>
        <w:pStyle w:val="NormalWeb"/>
      </w:pPr>
      <w:r>
        <w:t>RESULT:</w:t>
      </w:r>
      <w:r>
        <w:br/>
      </w:r>
      <w:r>
        <w:rPr>
          <w:noProof/>
          <w:color w:val="0000FF"/>
        </w:rPr>
        <w:drawing>
          <wp:inline distT="0" distB="0" distL="0" distR="0">
            <wp:extent cx="4972050" cy="2362200"/>
            <wp:effectExtent l="0" t="0" r="0" b="0"/>
            <wp:docPr id="26" name="Picture 26" descr="ErrorFunctions">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ErrorFunctions">
                      <a:hlinkClick r:id="rId59"/>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972050" cy="2362200"/>
                    </a:xfrm>
                    <a:prstGeom prst="rect">
                      <a:avLst/>
                    </a:prstGeom>
                    <a:noFill/>
                    <a:ln>
                      <a:noFill/>
                    </a:ln>
                  </pic:spPr>
                </pic:pic>
              </a:graphicData>
            </a:graphic>
          </wp:inline>
        </w:drawing>
      </w:r>
    </w:p>
    <w:p w:rsidR="00D93439" w:rsidRDefault="00D93439" w:rsidP="005134BE">
      <w:pPr>
        <w:pStyle w:val="Heading2"/>
      </w:pPr>
      <w:bookmarkStart w:id="27" w:name="_Toc393194103"/>
      <w:r>
        <w:t>DEMO 6:</w:t>
      </w:r>
      <w:bookmarkEnd w:id="27"/>
    </w:p>
    <w:p w:rsidR="00D93439" w:rsidRDefault="00D93439" w:rsidP="00D93439">
      <w:pPr>
        <w:pStyle w:val="NormalWeb"/>
      </w:pPr>
      <w:r>
        <w:t>TRY…CATCH construct catches all the errors except the Connection Termination errors. This implies any error in the TRY block with severity level between 11-19 causes Sql Server to transfer the control to the CATCH block. One exception is the Scope Abortion error (i.e. Deferred Name resolution) which is not a connection termination error but can’t be Trapped by the TRY…CATCH construct. The below example demonstrates this:</w:t>
      </w:r>
    </w:p>
    <w:p w:rsidR="00D93439" w:rsidRDefault="00D93439" w:rsidP="005134BE">
      <w:pPr>
        <w:pStyle w:val="HTMLPreformatted"/>
        <w:shd w:val="clear" w:color="auto" w:fill="EEECE1" w:themeFill="background2"/>
      </w:pPr>
      <w:r>
        <w:t>PRINT 'BEFORE TRY'</w:t>
      </w:r>
    </w:p>
    <w:p w:rsidR="00D93439" w:rsidRDefault="00D93439" w:rsidP="005134BE">
      <w:pPr>
        <w:pStyle w:val="HTMLPreformatted"/>
        <w:shd w:val="clear" w:color="auto" w:fill="EEECE1" w:themeFill="background2"/>
      </w:pPr>
      <w:r>
        <w:t>BEGIN TRY</w:t>
      </w:r>
    </w:p>
    <w:p w:rsidR="00D93439" w:rsidRDefault="00D93439" w:rsidP="005134BE">
      <w:pPr>
        <w:pStyle w:val="HTMLPreformatted"/>
        <w:shd w:val="clear" w:color="auto" w:fill="EEECE1" w:themeFill="background2"/>
      </w:pPr>
      <w:r>
        <w:t xml:space="preserve">  PRINT 'First Statement in the TRY block'</w:t>
      </w:r>
    </w:p>
    <w:p w:rsidR="00D93439" w:rsidRDefault="00D93439" w:rsidP="005134BE">
      <w:pPr>
        <w:pStyle w:val="HTMLPreformatted"/>
        <w:shd w:val="clear" w:color="auto" w:fill="EEECE1" w:themeFill="background2"/>
      </w:pPr>
      <w:r>
        <w:t xml:space="preserve">  SELECT * FROM NONExistentTable</w:t>
      </w:r>
    </w:p>
    <w:p w:rsidR="00D93439" w:rsidRDefault="00D93439" w:rsidP="005134BE">
      <w:pPr>
        <w:pStyle w:val="HTMLPreformatted"/>
        <w:shd w:val="clear" w:color="auto" w:fill="EEECE1" w:themeFill="background2"/>
      </w:pPr>
      <w:r>
        <w:t xml:space="preserve">  PRINT 'Last Statement in the TRY block'</w:t>
      </w:r>
    </w:p>
    <w:p w:rsidR="00D93439" w:rsidRDefault="00D93439" w:rsidP="005134BE">
      <w:pPr>
        <w:pStyle w:val="HTMLPreformatted"/>
        <w:shd w:val="clear" w:color="auto" w:fill="EEECE1" w:themeFill="background2"/>
      </w:pPr>
      <w:r>
        <w:t>END TRY</w:t>
      </w:r>
    </w:p>
    <w:p w:rsidR="00D93439" w:rsidRDefault="00D93439" w:rsidP="005134BE">
      <w:pPr>
        <w:pStyle w:val="HTMLPreformatted"/>
        <w:shd w:val="clear" w:color="auto" w:fill="EEECE1" w:themeFill="background2"/>
      </w:pPr>
      <w:r>
        <w:t>BEGIN CATCH</w:t>
      </w:r>
    </w:p>
    <w:p w:rsidR="00D93439" w:rsidRDefault="00D93439" w:rsidP="005134BE">
      <w:pPr>
        <w:pStyle w:val="HTMLPreformatted"/>
        <w:shd w:val="clear" w:color="auto" w:fill="EEECE1" w:themeFill="background2"/>
      </w:pPr>
      <w:r>
        <w:t xml:space="preserve">  PRINT 'In the CATCH block'</w:t>
      </w:r>
      <w:r>
        <w:tab/>
      </w:r>
    </w:p>
    <w:p w:rsidR="00D93439" w:rsidRDefault="00D93439" w:rsidP="005134BE">
      <w:pPr>
        <w:pStyle w:val="HTMLPreformatted"/>
        <w:shd w:val="clear" w:color="auto" w:fill="EEECE1" w:themeFill="background2"/>
      </w:pPr>
      <w:r>
        <w:t>END CATCH</w:t>
      </w:r>
    </w:p>
    <w:p w:rsidR="00D93439" w:rsidRDefault="00D93439" w:rsidP="005134BE">
      <w:pPr>
        <w:pStyle w:val="HTMLPreformatted"/>
        <w:shd w:val="clear" w:color="auto" w:fill="EEECE1" w:themeFill="background2"/>
      </w:pPr>
      <w:r>
        <w:t>PRINT 'After END CATCH'</w:t>
      </w:r>
    </w:p>
    <w:p w:rsidR="00D93439" w:rsidRDefault="00D93439" w:rsidP="005134BE">
      <w:pPr>
        <w:pStyle w:val="HTMLPreformatted"/>
        <w:shd w:val="clear" w:color="auto" w:fill="EEECE1" w:themeFill="background2"/>
      </w:pPr>
      <w:r>
        <w:t>GO</w:t>
      </w:r>
    </w:p>
    <w:p w:rsidR="00D93439" w:rsidRDefault="00D93439" w:rsidP="00D93439">
      <w:pPr>
        <w:pStyle w:val="NormalWeb"/>
      </w:pPr>
      <w:r>
        <w:lastRenderedPageBreak/>
        <w:t>RESULT:</w:t>
      </w:r>
      <w:r>
        <w:br/>
      </w:r>
      <w:r>
        <w:rPr>
          <w:noProof/>
          <w:color w:val="0000FF"/>
        </w:rPr>
        <w:drawing>
          <wp:inline distT="0" distB="0" distL="0" distR="0">
            <wp:extent cx="3143250" cy="2743200"/>
            <wp:effectExtent l="0" t="0" r="0" b="0"/>
            <wp:docPr id="25" name="Picture 25" descr="DeferredNameResolution">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eferredNameResolution">
                      <a:hlinkClick r:id="rId61"/>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143250" cy="2743200"/>
                    </a:xfrm>
                    <a:prstGeom prst="rect">
                      <a:avLst/>
                    </a:prstGeom>
                    <a:noFill/>
                    <a:ln>
                      <a:noFill/>
                    </a:ln>
                  </pic:spPr>
                </pic:pic>
              </a:graphicData>
            </a:graphic>
          </wp:inline>
        </w:drawing>
      </w:r>
    </w:p>
    <w:p w:rsidR="00D93439" w:rsidRDefault="00D93439" w:rsidP="00D93439">
      <w:pPr>
        <w:rPr>
          <w:rFonts w:ascii="Times New Roman" w:hAnsi="Times New Roman"/>
          <w:sz w:val="24"/>
          <w:szCs w:val="24"/>
        </w:rPr>
      </w:pPr>
      <w:r>
        <w:br w:type="page"/>
      </w:r>
    </w:p>
    <w:p w:rsidR="00D93439" w:rsidRDefault="00D93439" w:rsidP="00D93439">
      <w:pPr>
        <w:pStyle w:val="Heading1"/>
      </w:pPr>
      <w:bookmarkStart w:id="28" w:name="_Toc393194104"/>
      <w:r>
        <w:lastRenderedPageBreak/>
        <w:t>Raiserror Vs Throw</w:t>
      </w:r>
      <w:bookmarkEnd w:id="28"/>
    </w:p>
    <w:p w:rsidR="00D93439" w:rsidRDefault="00D93439" w:rsidP="00D93439">
      <w:pPr>
        <w:pStyle w:val="NormalWeb"/>
        <w:jc w:val="both"/>
      </w:pPr>
      <w:r>
        <w:t>Below table lists-out 10 major difference between RAISERROR and THROW with examples:</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631"/>
        <w:gridCol w:w="4631"/>
      </w:tblGrid>
      <w:tr w:rsidR="00D93439" w:rsidTr="00D93439">
        <w:trPr>
          <w:tblCellSpacing w:w="15" w:type="dxa"/>
        </w:trPr>
        <w:tc>
          <w:tcPr>
            <w:tcW w:w="2500" w:type="pct"/>
            <w:tcBorders>
              <w:top w:val="single" w:sz="8" w:space="0" w:color="auto"/>
              <w:left w:val="single" w:sz="8" w:space="0" w:color="auto"/>
              <w:bottom w:val="single" w:sz="8" w:space="0" w:color="auto"/>
              <w:right w:val="single" w:sz="8" w:space="0" w:color="auto"/>
            </w:tcBorders>
            <w:shd w:val="clear" w:color="auto" w:fill="FF5B5B"/>
            <w:hideMark/>
          </w:tcPr>
          <w:p w:rsidR="00D93439" w:rsidRDefault="00D93439">
            <w:pPr>
              <w:jc w:val="center"/>
              <w:rPr>
                <w:color w:val="FFFFFF"/>
                <w:sz w:val="24"/>
                <w:szCs w:val="24"/>
              </w:rPr>
            </w:pPr>
            <w:r>
              <w:rPr>
                <w:rStyle w:val="Strong"/>
                <w:color w:val="FFFFFF"/>
              </w:rPr>
              <w:t>RAISERROR</w:t>
            </w:r>
          </w:p>
        </w:tc>
        <w:tc>
          <w:tcPr>
            <w:tcW w:w="0" w:type="auto"/>
            <w:tcBorders>
              <w:top w:val="single" w:sz="8" w:space="0" w:color="auto"/>
              <w:left w:val="single" w:sz="8" w:space="0" w:color="auto"/>
              <w:bottom w:val="single" w:sz="8" w:space="0" w:color="auto"/>
              <w:right w:val="single" w:sz="8" w:space="0" w:color="auto"/>
            </w:tcBorders>
            <w:shd w:val="clear" w:color="auto" w:fill="FF5B5B"/>
            <w:hideMark/>
          </w:tcPr>
          <w:p w:rsidR="00D93439" w:rsidRDefault="00D93439">
            <w:pPr>
              <w:jc w:val="center"/>
              <w:rPr>
                <w:color w:val="FFFFFF"/>
                <w:sz w:val="24"/>
                <w:szCs w:val="24"/>
              </w:rPr>
            </w:pPr>
            <w:r>
              <w:rPr>
                <w:rStyle w:val="Strong"/>
                <w:color w:val="FFFFFF"/>
              </w:rPr>
              <w:t>THROW</w:t>
            </w:r>
          </w:p>
        </w:tc>
      </w:tr>
      <w:tr w:rsidR="00D93439" w:rsidTr="00D93439">
        <w:trPr>
          <w:tblCellSpacing w:w="15" w:type="dxa"/>
        </w:trPr>
        <w:tc>
          <w:tcPr>
            <w:tcW w:w="0" w:type="auto"/>
            <w:gridSpan w:val="2"/>
            <w:tcBorders>
              <w:top w:val="single" w:sz="8" w:space="0" w:color="auto"/>
              <w:left w:val="single" w:sz="8" w:space="0" w:color="auto"/>
              <w:bottom w:val="single" w:sz="8" w:space="0" w:color="auto"/>
              <w:right w:val="single" w:sz="8" w:space="0" w:color="auto"/>
            </w:tcBorders>
            <w:shd w:val="clear" w:color="auto" w:fill="408080"/>
            <w:hideMark/>
          </w:tcPr>
          <w:p w:rsidR="00D93439" w:rsidRDefault="00D93439">
            <w:pPr>
              <w:jc w:val="center"/>
              <w:rPr>
                <w:color w:val="FFFFFF"/>
                <w:sz w:val="24"/>
                <w:szCs w:val="24"/>
              </w:rPr>
            </w:pPr>
            <w:r>
              <w:rPr>
                <w:rStyle w:val="Strong"/>
                <w:color w:val="FFFFFF"/>
              </w:rPr>
              <w:t>Version of the Sql Server in which it is introduced?</w:t>
            </w:r>
          </w:p>
        </w:tc>
      </w:tr>
      <w:tr w:rsidR="00D93439" w:rsidTr="00D93439">
        <w:trPr>
          <w:tblCellSpacing w:w="15" w:type="dxa"/>
        </w:trPr>
        <w:tc>
          <w:tcPr>
            <w:tcW w:w="0" w:type="auto"/>
            <w:tcBorders>
              <w:top w:val="single" w:sz="8" w:space="0" w:color="auto"/>
              <w:left w:val="single" w:sz="8" w:space="0" w:color="auto"/>
              <w:bottom w:val="single" w:sz="8" w:space="0" w:color="auto"/>
              <w:right w:val="single" w:sz="8" w:space="0" w:color="auto"/>
            </w:tcBorders>
            <w:hideMark/>
          </w:tcPr>
          <w:p w:rsidR="00D93439" w:rsidRDefault="00D93439">
            <w:r>
              <w:t xml:space="preserve">Introduced in SQL SERVER 7.0. And as per BOL, </w:t>
            </w:r>
            <w:hyperlink r:id="rId63" w:tgtFrame="_blank" w:history="1">
              <w:r>
                <w:rPr>
                  <w:rStyle w:val="Hyperlink"/>
                </w:rPr>
                <w:t>Microsoft</w:t>
              </w:r>
            </w:hyperlink>
            <w:r>
              <w:t xml:space="preserve"> is suggesting to start using THROW statement instead of RAISERROR in New Applications.</w:t>
            </w:r>
          </w:p>
          <w:p w:rsidR="00D93439" w:rsidRDefault="00D93439">
            <w:pPr>
              <w:pStyle w:val="NormalWeb"/>
            </w:pPr>
            <w:r>
              <w:t>RAISERROR can’t be used in the Sql Server 2014′s Natively compiled Stored Procedures.</w:t>
            </w:r>
          </w:p>
        </w:tc>
        <w:tc>
          <w:tcPr>
            <w:tcW w:w="0" w:type="auto"/>
            <w:tcBorders>
              <w:top w:val="single" w:sz="8" w:space="0" w:color="auto"/>
              <w:left w:val="single" w:sz="8" w:space="0" w:color="auto"/>
              <w:bottom w:val="single" w:sz="8" w:space="0" w:color="auto"/>
              <w:right w:val="single" w:sz="8" w:space="0" w:color="auto"/>
            </w:tcBorders>
            <w:hideMark/>
          </w:tcPr>
          <w:p w:rsidR="00D93439" w:rsidRDefault="00D93439">
            <w:r>
              <w:t>Introduced in SQL SERVER 2012. THROW statement seems to be simple and easy to use than RAISERROR.</w:t>
            </w:r>
          </w:p>
          <w:p w:rsidR="00D93439" w:rsidRDefault="00D93439">
            <w:pPr>
              <w:pStyle w:val="NormalWeb"/>
            </w:pPr>
            <w:r>
              <w:t>THROW statement can be used in the Sql Server 2014′s Natively Compiled Stored Procedure.</w:t>
            </w:r>
          </w:p>
        </w:tc>
      </w:tr>
      <w:tr w:rsidR="00D93439" w:rsidTr="00D93439">
        <w:trPr>
          <w:tblCellSpacing w:w="15" w:type="dxa"/>
        </w:trPr>
        <w:tc>
          <w:tcPr>
            <w:tcW w:w="0" w:type="auto"/>
            <w:gridSpan w:val="2"/>
            <w:tcBorders>
              <w:top w:val="single" w:sz="8" w:space="0" w:color="auto"/>
              <w:left w:val="single" w:sz="8" w:space="0" w:color="auto"/>
              <w:bottom w:val="single" w:sz="8" w:space="0" w:color="auto"/>
              <w:right w:val="single" w:sz="8" w:space="0" w:color="auto"/>
            </w:tcBorders>
            <w:shd w:val="clear" w:color="auto" w:fill="408080"/>
            <w:hideMark/>
          </w:tcPr>
          <w:p w:rsidR="00D93439" w:rsidRDefault="00D93439">
            <w:pPr>
              <w:jc w:val="center"/>
              <w:rPr>
                <w:color w:val="FFFFFF"/>
                <w:sz w:val="24"/>
                <w:szCs w:val="24"/>
              </w:rPr>
            </w:pPr>
            <w:r>
              <w:rPr>
                <w:rStyle w:val="Strong"/>
                <w:color w:val="FFFFFF"/>
              </w:rPr>
              <w:t>SYNTAX</w:t>
            </w:r>
          </w:p>
        </w:tc>
      </w:tr>
      <w:tr w:rsidR="00D93439" w:rsidTr="00D93439">
        <w:trPr>
          <w:tblCellSpacing w:w="15" w:type="dxa"/>
        </w:trPr>
        <w:tc>
          <w:tcPr>
            <w:tcW w:w="0" w:type="auto"/>
            <w:tcBorders>
              <w:top w:val="single" w:sz="8" w:space="0" w:color="auto"/>
              <w:left w:val="single" w:sz="8" w:space="0" w:color="auto"/>
              <w:bottom w:val="single" w:sz="8" w:space="0" w:color="auto"/>
              <w:right w:val="single" w:sz="8" w:space="0" w:color="auto"/>
            </w:tcBorders>
            <w:hideMark/>
          </w:tcPr>
          <w:p w:rsidR="00D93439" w:rsidRDefault="00D93439">
            <w:pPr>
              <w:pStyle w:val="HTMLPreformatted"/>
            </w:pPr>
            <w:r>
              <w:t xml:space="preserve">RAISERROR </w:t>
            </w:r>
          </w:p>
          <w:p w:rsidR="00D93439" w:rsidRDefault="00D93439">
            <w:pPr>
              <w:pStyle w:val="HTMLPreformatted"/>
            </w:pPr>
            <w:r>
              <w:t xml:space="preserve"> ( { error_number | message </w:t>
            </w:r>
          </w:p>
          <w:p w:rsidR="00D93439" w:rsidRDefault="00D93439">
            <w:pPr>
              <w:pStyle w:val="HTMLPreformatted"/>
            </w:pPr>
            <w:r>
              <w:t xml:space="preserve">        | @local_variable }</w:t>
            </w:r>
          </w:p>
          <w:p w:rsidR="00D93439" w:rsidRDefault="00D93439">
            <w:pPr>
              <w:pStyle w:val="HTMLPreformatted"/>
            </w:pPr>
            <w:r>
              <w:t xml:space="preserve">    { ,severity ,state }</w:t>
            </w:r>
          </w:p>
          <w:p w:rsidR="00D93439" w:rsidRDefault="00D93439">
            <w:pPr>
              <w:pStyle w:val="HTMLPreformatted"/>
            </w:pPr>
            <w:r>
              <w:t xml:space="preserve">    [ ,argument [ ,...n ] ] )</w:t>
            </w:r>
          </w:p>
          <w:p w:rsidR="00D93439" w:rsidRDefault="00D93439">
            <w:pPr>
              <w:pStyle w:val="HTMLPreformatted"/>
            </w:pPr>
            <w:r>
              <w:t xml:space="preserve">    [ WITH option [ ,...n ] ]</w:t>
            </w:r>
          </w:p>
        </w:tc>
        <w:tc>
          <w:tcPr>
            <w:tcW w:w="0" w:type="auto"/>
            <w:tcBorders>
              <w:top w:val="single" w:sz="8" w:space="0" w:color="auto"/>
              <w:left w:val="single" w:sz="8" w:space="0" w:color="auto"/>
              <w:bottom w:val="single" w:sz="8" w:space="0" w:color="auto"/>
              <w:right w:val="single" w:sz="8" w:space="0" w:color="auto"/>
            </w:tcBorders>
            <w:hideMark/>
          </w:tcPr>
          <w:p w:rsidR="00D93439" w:rsidRDefault="00D93439">
            <w:pPr>
              <w:pStyle w:val="HTMLPreformatted"/>
            </w:pPr>
            <w:r>
              <w:t xml:space="preserve">THROW </w:t>
            </w:r>
          </w:p>
          <w:p w:rsidR="00D93439" w:rsidRDefault="00D93439">
            <w:pPr>
              <w:pStyle w:val="HTMLPreformatted"/>
            </w:pPr>
            <w:r>
              <w:t xml:space="preserve"> [ { error_number </w:t>
            </w:r>
          </w:p>
          <w:p w:rsidR="00D93439" w:rsidRDefault="00D93439">
            <w:pPr>
              <w:pStyle w:val="HTMLPreformatted"/>
            </w:pPr>
            <w:r>
              <w:t xml:space="preserve">     | @local_variable },</w:t>
            </w:r>
          </w:p>
          <w:p w:rsidR="00D93439" w:rsidRDefault="00D93439">
            <w:pPr>
              <w:pStyle w:val="HTMLPreformatted"/>
            </w:pPr>
            <w:r>
              <w:t xml:space="preserve">   { message | @local_variable },</w:t>
            </w:r>
          </w:p>
          <w:p w:rsidR="00D93439" w:rsidRDefault="00D93439">
            <w:pPr>
              <w:pStyle w:val="HTMLPreformatted"/>
            </w:pPr>
            <w:r>
              <w:t xml:space="preserve">   { state | @local_variable } ] </w:t>
            </w:r>
          </w:p>
          <w:p w:rsidR="00D93439" w:rsidRDefault="00D93439">
            <w:pPr>
              <w:pStyle w:val="HTMLPreformatted"/>
            </w:pPr>
            <w:r>
              <w:t>[ ; ]</w:t>
            </w:r>
          </w:p>
        </w:tc>
      </w:tr>
      <w:tr w:rsidR="00D93439" w:rsidTr="00D93439">
        <w:trPr>
          <w:tblCellSpacing w:w="15" w:type="dxa"/>
        </w:trPr>
        <w:tc>
          <w:tcPr>
            <w:tcW w:w="0" w:type="auto"/>
            <w:gridSpan w:val="2"/>
            <w:tcBorders>
              <w:top w:val="single" w:sz="8" w:space="0" w:color="auto"/>
              <w:left w:val="single" w:sz="8" w:space="0" w:color="auto"/>
              <w:bottom w:val="single" w:sz="8" w:space="0" w:color="auto"/>
              <w:right w:val="single" w:sz="8" w:space="0" w:color="auto"/>
            </w:tcBorders>
            <w:shd w:val="clear" w:color="auto" w:fill="408080"/>
            <w:hideMark/>
          </w:tcPr>
          <w:p w:rsidR="00D93439" w:rsidRDefault="00D93439">
            <w:pPr>
              <w:jc w:val="center"/>
              <w:rPr>
                <w:color w:val="FFFFFF"/>
                <w:sz w:val="24"/>
                <w:szCs w:val="24"/>
              </w:rPr>
            </w:pPr>
            <w:r>
              <w:rPr>
                <w:rStyle w:val="Strong"/>
                <w:color w:val="FFFFFF"/>
              </w:rPr>
              <w:t>Can re-throw the original exception that invoked the CATCH block?</w:t>
            </w:r>
          </w:p>
        </w:tc>
      </w:tr>
      <w:tr w:rsidR="00D93439" w:rsidTr="00D93439">
        <w:trPr>
          <w:tblCellSpacing w:w="15" w:type="dxa"/>
        </w:trPr>
        <w:tc>
          <w:tcPr>
            <w:tcW w:w="0" w:type="auto"/>
            <w:tcBorders>
              <w:top w:val="single" w:sz="8" w:space="0" w:color="auto"/>
              <w:left w:val="single" w:sz="8" w:space="0" w:color="auto"/>
              <w:bottom w:val="single" w:sz="8" w:space="0" w:color="auto"/>
              <w:right w:val="single" w:sz="8" w:space="0" w:color="auto"/>
            </w:tcBorders>
            <w:hideMark/>
          </w:tcPr>
          <w:p w:rsidR="00D93439" w:rsidRDefault="00D93439">
            <w:r>
              <w:rPr>
                <w:rStyle w:val="Strong"/>
              </w:rPr>
              <w:t>NO.</w:t>
            </w:r>
            <w:r>
              <w:t xml:space="preserve"> It always generates new exception and results in the loss of the original exception details. Below example demonstrates this:</w:t>
            </w:r>
          </w:p>
          <w:p w:rsidR="00D93439" w:rsidRDefault="00D93439">
            <w:pPr>
              <w:pStyle w:val="HTMLPreformatted"/>
            </w:pPr>
            <w:r>
              <w:t>BEGIN TRY</w:t>
            </w:r>
          </w:p>
          <w:p w:rsidR="00D93439" w:rsidRDefault="00D93439">
            <w:pPr>
              <w:pStyle w:val="HTMLPreformatted"/>
            </w:pPr>
            <w:r>
              <w:t xml:space="preserve">  DECLARE @result INT</w:t>
            </w:r>
          </w:p>
          <w:p w:rsidR="00D93439" w:rsidRDefault="00D93439">
            <w:pPr>
              <w:pStyle w:val="HTMLPreformatted"/>
            </w:pPr>
            <w:r>
              <w:t>--Generate divide-by-zero error</w:t>
            </w:r>
          </w:p>
          <w:p w:rsidR="00D93439" w:rsidRDefault="00D93439">
            <w:pPr>
              <w:pStyle w:val="HTMLPreformatted"/>
            </w:pPr>
            <w:r>
              <w:t xml:space="preserve">  SET @result = 55/0</w:t>
            </w:r>
          </w:p>
          <w:p w:rsidR="00D93439" w:rsidRDefault="00D93439">
            <w:pPr>
              <w:pStyle w:val="HTMLPreformatted"/>
            </w:pPr>
            <w:r>
              <w:t>END TRY</w:t>
            </w:r>
          </w:p>
          <w:p w:rsidR="00D93439" w:rsidRDefault="00D93439">
            <w:pPr>
              <w:pStyle w:val="HTMLPreformatted"/>
            </w:pPr>
            <w:r>
              <w:t>BEGIN CATCH</w:t>
            </w:r>
          </w:p>
          <w:p w:rsidR="00D93439" w:rsidRDefault="00D93439">
            <w:pPr>
              <w:pStyle w:val="HTMLPreformatted"/>
            </w:pPr>
            <w:r>
              <w:t>--Get the details of the error</w:t>
            </w:r>
          </w:p>
          <w:p w:rsidR="00D93439" w:rsidRDefault="00D93439">
            <w:pPr>
              <w:pStyle w:val="HTMLPreformatted"/>
            </w:pPr>
            <w:r>
              <w:t>--that invoked the CATCH block</w:t>
            </w:r>
          </w:p>
          <w:p w:rsidR="00D93439" w:rsidRDefault="00D93439">
            <w:pPr>
              <w:pStyle w:val="HTMLPreformatted"/>
            </w:pPr>
            <w:r>
              <w:t xml:space="preserve"> DECLARE </w:t>
            </w:r>
          </w:p>
          <w:p w:rsidR="00D93439" w:rsidRDefault="00D93439">
            <w:pPr>
              <w:pStyle w:val="HTMLPreformatted"/>
            </w:pPr>
            <w:r>
              <w:t xml:space="preserve">   @ErMessage NVARCHAR(2048),</w:t>
            </w:r>
          </w:p>
          <w:p w:rsidR="00D93439" w:rsidRDefault="00D93439">
            <w:pPr>
              <w:pStyle w:val="HTMLPreformatted"/>
            </w:pPr>
            <w:r>
              <w:t xml:space="preserve">   @ErSeverity INT,</w:t>
            </w:r>
          </w:p>
          <w:p w:rsidR="00D93439" w:rsidRDefault="00D93439">
            <w:pPr>
              <w:pStyle w:val="HTMLPreformatted"/>
            </w:pPr>
            <w:r>
              <w:t xml:space="preserve">   @ErState INT</w:t>
            </w:r>
          </w:p>
          <w:p w:rsidR="00D93439" w:rsidRDefault="00D93439">
            <w:pPr>
              <w:pStyle w:val="HTMLPreformatted"/>
            </w:pPr>
          </w:p>
          <w:p w:rsidR="00D93439" w:rsidRDefault="00D93439">
            <w:pPr>
              <w:pStyle w:val="HTMLPreformatted"/>
            </w:pPr>
            <w:r>
              <w:t xml:space="preserve"> SELECT</w:t>
            </w:r>
          </w:p>
          <w:p w:rsidR="00D93439" w:rsidRDefault="00D93439">
            <w:pPr>
              <w:pStyle w:val="HTMLPreformatted"/>
            </w:pPr>
            <w:r>
              <w:t xml:space="preserve">   @ErMessage = ERROR_MESSAGE(),</w:t>
            </w:r>
          </w:p>
          <w:p w:rsidR="00D93439" w:rsidRDefault="00D93439">
            <w:pPr>
              <w:pStyle w:val="HTMLPreformatted"/>
            </w:pPr>
            <w:r>
              <w:t xml:space="preserve">   @ErSeverity = ERROR_SEVERITY(),</w:t>
            </w:r>
          </w:p>
          <w:p w:rsidR="00D93439" w:rsidRDefault="00D93439">
            <w:pPr>
              <w:pStyle w:val="HTMLPreformatted"/>
            </w:pPr>
            <w:r>
              <w:t xml:space="preserve">   @ErState = ERROR_STATE()</w:t>
            </w:r>
          </w:p>
          <w:p w:rsidR="00D93439" w:rsidRDefault="00D93439">
            <w:pPr>
              <w:pStyle w:val="HTMLPreformatted"/>
            </w:pPr>
          </w:p>
          <w:p w:rsidR="00D93439" w:rsidRDefault="00D93439">
            <w:pPr>
              <w:pStyle w:val="HTMLPreformatted"/>
            </w:pPr>
            <w:r>
              <w:t xml:space="preserve"> RAISERROR (@ErMessage,</w:t>
            </w:r>
          </w:p>
          <w:p w:rsidR="00D93439" w:rsidRDefault="00D93439">
            <w:pPr>
              <w:pStyle w:val="HTMLPreformatted"/>
            </w:pPr>
            <w:r>
              <w:t xml:space="preserve">             @ErSeverity,</w:t>
            </w:r>
          </w:p>
          <w:p w:rsidR="00D93439" w:rsidRDefault="00D93439">
            <w:pPr>
              <w:pStyle w:val="HTMLPreformatted"/>
            </w:pPr>
            <w:r>
              <w:t xml:space="preserve">             @ErState )</w:t>
            </w:r>
          </w:p>
          <w:p w:rsidR="00D93439" w:rsidRDefault="00D93439">
            <w:pPr>
              <w:pStyle w:val="HTMLPreformatted"/>
            </w:pPr>
            <w:r>
              <w:t>END CATCH</w:t>
            </w:r>
          </w:p>
          <w:p w:rsidR="00D93439" w:rsidRDefault="00D93439">
            <w:pPr>
              <w:pStyle w:val="NormalWeb"/>
            </w:pPr>
            <w:r>
              <w:rPr>
                <w:rStyle w:val="Strong"/>
              </w:rPr>
              <w:t>RESULT:</w:t>
            </w:r>
            <w:r>
              <w:br/>
            </w:r>
            <w:r>
              <w:rPr>
                <w:color w:val="FF0000"/>
              </w:rPr>
              <w:t xml:space="preserve">Msg </w:t>
            </w:r>
            <w:r>
              <w:rPr>
                <w:rStyle w:val="Strong"/>
                <w:color w:val="FF0000"/>
              </w:rPr>
              <w:t>50000</w:t>
            </w:r>
            <w:r>
              <w:rPr>
                <w:color w:val="FF0000"/>
              </w:rPr>
              <w:t xml:space="preserve">, Level 16, State 1, </w:t>
            </w:r>
            <w:r>
              <w:rPr>
                <w:rStyle w:val="Strong"/>
                <w:color w:val="FF0000"/>
              </w:rPr>
              <w:t>Line 19</w:t>
            </w:r>
            <w:r>
              <w:rPr>
                <w:color w:val="FF0000"/>
              </w:rPr>
              <w:br/>
              <w:t>Divide by zero error encountered.</w:t>
            </w:r>
          </w:p>
          <w:p w:rsidR="00D93439" w:rsidRDefault="00D93439">
            <w:pPr>
              <w:pStyle w:val="NormalWeb"/>
            </w:pPr>
            <w:r>
              <w:rPr>
                <w:rStyle w:val="Strong"/>
              </w:rPr>
              <w:t>NOTE:</w:t>
            </w:r>
            <w:r>
              <w:rPr>
                <w:rStyle w:val="Strong"/>
                <w:i/>
                <w:iCs/>
              </w:rPr>
              <w:t xml:space="preserve">The actual line number of the code which generated Divided By Zero error here is 4, but the exception message returned by </w:t>
            </w:r>
            <w:r>
              <w:rPr>
                <w:rStyle w:val="Strong"/>
                <w:i/>
                <w:iCs/>
              </w:rPr>
              <w:lastRenderedPageBreak/>
              <w:t>RAISERROR is showiung it as 19. Also the error number corresponding to divide by zero error is 8134 in the SYS.Messages table, but the one returned by RAISERROR is 50000.</w:t>
            </w:r>
          </w:p>
        </w:tc>
        <w:tc>
          <w:tcPr>
            <w:tcW w:w="0" w:type="auto"/>
            <w:tcBorders>
              <w:top w:val="single" w:sz="8" w:space="0" w:color="auto"/>
              <w:left w:val="single" w:sz="8" w:space="0" w:color="auto"/>
              <w:bottom w:val="single" w:sz="8" w:space="0" w:color="auto"/>
              <w:right w:val="single" w:sz="8" w:space="0" w:color="auto"/>
            </w:tcBorders>
            <w:hideMark/>
          </w:tcPr>
          <w:p w:rsidR="00D93439" w:rsidRDefault="00D93439">
            <w:r>
              <w:rPr>
                <w:rStyle w:val="Strong"/>
              </w:rPr>
              <w:lastRenderedPageBreak/>
              <w:t>YES.</w:t>
            </w:r>
            <w:r>
              <w:t xml:space="preserve"> To Re-THROW the original exception caught in the TRY Block, we can just specify the THROW statement without any parameters in the CATCH block. Below example demonstrates this:</w:t>
            </w:r>
          </w:p>
          <w:p w:rsidR="00D93439" w:rsidRDefault="00D93439">
            <w:pPr>
              <w:pStyle w:val="HTMLPreformatted"/>
            </w:pPr>
            <w:r>
              <w:t>BEGIN TRY</w:t>
            </w:r>
          </w:p>
          <w:p w:rsidR="00D93439" w:rsidRDefault="00D93439">
            <w:pPr>
              <w:pStyle w:val="HTMLPreformatted"/>
            </w:pPr>
            <w:r>
              <w:t xml:space="preserve">  DECLARE @result INT</w:t>
            </w:r>
          </w:p>
          <w:p w:rsidR="00D93439" w:rsidRDefault="00D93439">
            <w:pPr>
              <w:pStyle w:val="HTMLPreformatted"/>
            </w:pPr>
            <w:r>
              <w:t>--Generate divide-by-zero error</w:t>
            </w:r>
          </w:p>
          <w:p w:rsidR="00D93439" w:rsidRDefault="00D93439">
            <w:pPr>
              <w:pStyle w:val="HTMLPreformatted"/>
            </w:pPr>
            <w:r>
              <w:t xml:space="preserve">  SET @result = 55/0</w:t>
            </w:r>
          </w:p>
          <w:p w:rsidR="00D93439" w:rsidRDefault="00D93439">
            <w:pPr>
              <w:pStyle w:val="HTMLPreformatted"/>
            </w:pPr>
            <w:r>
              <w:t>END TRY</w:t>
            </w:r>
          </w:p>
          <w:p w:rsidR="00D93439" w:rsidRDefault="00D93439">
            <w:pPr>
              <w:pStyle w:val="HTMLPreformatted"/>
            </w:pPr>
            <w:r>
              <w:t>BEGIN CATCH</w:t>
            </w:r>
          </w:p>
          <w:p w:rsidR="00D93439" w:rsidRDefault="00D93439">
            <w:pPr>
              <w:pStyle w:val="HTMLPreformatted"/>
            </w:pPr>
            <w:r>
              <w:t xml:space="preserve">    THROW</w:t>
            </w:r>
          </w:p>
          <w:p w:rsidR="00D93439" w:rsidRDefault="00D93439">
            <w:pPr>
              <w:pStyle w:val="HTMLPreformatted"/>
            </w:pPr>
            <w:r>
              <w:t>END CATCH</w:t>
            </w:r>
          </w:p>
          <w:p w:rsidR="00D93439" w:rsidRDefault="00D93439">
            <w:pPr>
              <w:pStyle w:val="NormalWeb"/>
            </w:pPr>
            <w:r>
              <w:rPr>
                <w:rStyle w:val="Strong"/>
              </w:rPr>
              <w:t>RESULT:</w:t>
            </w:r>
            <w:r>
              <w:br/>
            </w:r>
            <w:r>
              <w:rPr>
                <w:color w:val="FF0000"/>
              </w:rPr>
              <w:t>Msg 8134, Level 16, State 1, Line 4</w:t>
            </w:r>
            <w:r>
              <w:rPr>
                <w:color w:val="FF0000"/>
              </w:rPr>
              <w:br/>
              <w:t>Divide by zero error encountered.</w:t>
            </w:r>
          </w:p>
          <w:p w:rsidR="00D93439" w:rsidRDefault="00D93439">
            <w:pPr>
              <w:pStyle w:val="NormalWeb"/>
            </w:pPr>
            <w:r>
              <w:t>With above example it is clear that THROW statement is very simple for RE-THROWING the exception. And also it returns correct error number and line number.</w:t>
            </w:r>
          </w:p>
        </w:tc>
      </w:tr>
      <w:tr w:rsidR="00D93439" w:rsidTr="00D93439">
        <w:trPr>
          <w:tblCellSpacing w:w="15" w:type="dxa"/>
        </w:trPr>
        <w:tc>
          <w:tcPr>
            <w:tcW w:w="0" w:type="auto"/>
            <w:gridSpan w:val="2"/>
            <w:tcBorders>
              <w:top w:val="single" w:sz="8" w:space="0" w:color="auto"/>
              <w:left w:val="single" w:sz="8" w:space="0" w:color="auto"/>
              <w:bottom w:val="single" w:sz="8" w:space="0" w:color="auto"/>
              <w:right w:val="single" w:sz="8" w:space="0" w:color="auto"/>
            </w:tcBorders>
            <w:shd w:val="clear" w:color="auto" w:fill="408080"/>
            <w:hideMark/>
          </w:tcPr>
          <w:p w:rsidR="00D93439" w:rsidRDefault="00D93439">
            <w:pPr>
              <w:jc w:val="center"/>
              <w:rPr>
                <w:color w:val="FFFFFF"/>
                <w:sz w:val="24"/>
                <w:szCs w:val="24"/>
              </w:rPr>
            </w:pPr>
            <w:r>
              <w:rPr>
                <w:rStyle w:val="Strong"/>
                <w:color w:val="FFFFFF"/>
              </w:rPr>
              <w:lastRenderedPageBreak/>
              <w:t>Causes the statement batch to be ended?</w:t>
            </w:r>
          </w:p>
        </w:tc>
      </w:tr>
      <w:tr w:rsidR="00D93439" w:rsidTr="00D93439">
        <w:trPr>
          <w:tblCellSpacing w:w="15" w:type="dxa"/>
        </w:trPr>
        <w:tc>
          <w:tcPr>
            <w:tcW w:w="0" w:type="auto"/>
            <w:tcBorders>
              <w:top w:val="single" w:sz="8" w:space="0" w:color="auto"/>
              <w:left w:val="single" w:sz="8" w:space="0" w:color="auto"/>
              <w:bottom w:val="single" w:sz="8" w:space="0" w:color="auto"/>
              <w:right w:val="single" w:sz="8" w:space="0" w:color="auto"/>
            </w:tcBorders>
            <w:hideMark/>
          </w:tcPr>
          <w:p w:rsidR="00D93439" w:rsidRDefault="00D93439">
            <w:r>
              <w:rPr>
                <w:rStyle w:val="Strong"/>
              </w:rPr>
              <w:t>Example 1:</w:t>
            </w:r>
            <w:r>
              <w:t xml:space="preserve"> In the below Batch of statements the PRINT statement after RAISERROR statement will be executed.</w:t>
            </w:r>
          </w:p>
          <w:p w:rsidR="00D93439" w:rsidRDefault="00D93439">
            <w:pPr>
              <w:pStyle w:val="HTMLPreformatted"/>
            </w:pPr>
            <w:r>
              <w:t>BEGIN</w:t>
            </w:r>
          </w:p>
          <w:p w:rsidR="00D93439" w:rsidRDefault="00D93439">
            <w:pPr>
              <w:pStyle w:val="HTMLPreformatted"/>
            </w:pPr>
            <w:r>
              <w:t xml:space="preserve"> PRINT 'BEFORE RAISERROR'</w:t>
            </w:r>
          </w:p>
          <w:p w:rsidR="00D93439" w:rsidRDefault="00D93439">
            <w:pPr>
              <w:pStyle w:val="HTMLPreformatted"/>
            </w:pPr>
            <w:r>
              <w:t xml:space="preserve"> RAISERROR('RAISERROR TEST',16,1)</w:t>
            </w:r>
          </w:p>
          <w:p w:rsidR="00D93439" w:rsidRDefault="00D93439">
            <w:pPr>
              <w:pStyle w:val="HTMLPreformatted"/>
            </w:pPr>
            <w:r>
              <w:t xml:space="preserve"> PRINT 'AFTER RAISERROR'</w:t>
            </w:r>
          </w:p>
          <w:p w:rsidR="00D93439" w:rsidRDefault="00D93439">
            <w:pPr>
              <w:pStyle w:val="HTMLPreformatted"/>
            </w:pPr>
            <w:r>
              <w:t>END</w:t>
            </w:r>
          </w:p>
          <w:p w:rsidR="00D93439" w:rsidRDefault="00D93439">
            <w:pPr>
              <w:pStyle w:val="NormalWeb"/>
            </w:pPr>
            <w:r>
              <w:rPr>
                <w:rStyle w:val="Strong"/>
              </w:rPr>
              <w:t>RESULT:</w:t>
            </w:r>
          </w:p>
          <w:p w:rsidR="00D93439" w:rsidRDefault="00D93439">
            <w:pPr>
              <w:pStyle w:val="NormalWeb"/>
            </w:pPr>
            <w:r>
              <w:t>BEFORE RAISERROR</w:t>
            </w:r>
            <w:r>
              <w:br/>
            </w:r>
            <w:r>
              <w:rPr>
                <w:color w:val="FF0000"/>
              </w:rPr>
              <w:t>Msg 50000, Level 16, State 1, Line 3</w:t>
            </w:r>
            <w:r>
              <w:rPr>
                <w:color w:val="FF0000"/>
              </w:rPr>
              <w:br/>
              <w:t>RAISERROR TEST</w:t>
            </w:r>
            <w:r>
              <w:br/>
              <w:t>AFTER RAISERROR</w:t>
            </w:r>
          </w:p>
          <w:p w:rsidR="00D93439" w:rsidRDefault="00D93439">
            <w:pPr>
              <w:pStyle w:val="NormalWeb"/>
            </w:pPr>
            <w:r>
              <w:rPr>
                <w:rStyle w:val="Strong"/>
              </w:rPr>
              <w:t>Example 2:</w:t>
            </w:r>
            <w:r>
              <w:t xml:space="preserve"> In the below example all the statement’s after RAISERROR statement are executed.</w:t>
            </w:r>
          </w:p>
          <w:p w:rsidR="00D93439" w:rsidRDefault="00D93439">
            <w:pPr>
              <w:pStyle w:val="HTMLPreformatted"/>
            </w:pPr>
            <w:r>
              <w:t>BEGIN TRY</w:t>
            </w:r>
          </w:p>
          <w:p w:rsidR="00D93439" w:rsidRDefault="00D93439">
            <w:pPr>
              <w:pStyle w:val="HTMLPreformatted"/>
            </w:pPr>
            <w:r>
              <w:t xml:space="preserve"> DECLARE @RESULT INT = 55/0</w:t>
            </w:r>
            <w:r>
              <w:tab/>
            </w:r>
          </w:p>
          <w:p w:rsidR="00D93439" w:rsidRDefault="00D93439">
            <w:pPr>
              <w:pStyle w:val="HTMLPreformatted"/>
            </w:pPr>
            <w:r>
              <w:t>END TRY</w:t>
            </w:r>
          </w:p>
          <w:p w:rsidR="00D93439" w:rsidRDefault="00D93439">
            <w:pPr>
              <w:pStyle w:val="HTMLPreformatted"/>
            </w:pPr>
            <w:r>
              <w:t>BEGIN CATCH</w:t>
            </w:r>
          </w:p>
          <w:p w:rsidR="00D93439" w:rsidRDefault="00D93439">
            <w:pPr>
              <w:pStyle w:val="HTMLPreformatted"/>
            </w:pPr>
            <w:r>
              <w:t xml:space="preserve"> PRINT 'BEFORE RAISERROR';</w:t>
            </w:r>
          </w:p>
          <w:p w:rsidR="00D93439" w:rsidRDefault="00D93439">
            <w:pPr>
              <w:pStyle w:val="HTMLPreformatted"/>
            </w:pPr>
          </w:p>
          <w:p w:rsidR="00D93439" w:rsidRDefault="00D93439">
            <w:pPr>
              <w:pStyle w:val="HTMLPreformatted"/>
            </w:pPr>
            <w:r>
              <w:t>--Get the details of the error</w:t>
            </w:r>
          </w:p>
          <w:p w:rsidR="00D93439" w:rsidRDefault="00D93439">
            <w:pPr>
              <w:pStyle w:val="HTMLPreformatted"/>
            </w:pPr>
            <w:r>
              <w:t>--that invoked the CATCH block</w:t>
            </w:r>
          </w:p>
          <w:p w:rsidR="00D93439" w:rsidRDefault="00D93439">
            <w:pPr>
              <w:pStyle w:val="HTMLPreformatted"/>
            </w:pPr>
            <w:r>
              <w:t xml:space="preserve"> DECLARE </w:t>
            </w:r>
          </w:p>
          <w:p w:rsidR="00D93439" w:rsidRDefault="00D93439">
            <w:pPr>
              <w:pStyle w:val="HTMLPreformatted"/>
            </w:pPr>
            <w:r>
              <w:t xml:space="preserve">  @ErMessage NVARCHAR(2048),</w:t>
            </w:r>
          </w:p>
          <w:p w:rsidR="00D93439" w:rsidRDefault="00D93439">
            <w:pPr>
              <w:pStyle w:val="HTMLPreformatted"/>
            </w:pPr>
            <w:r>
              <w:t xml:space="preserve">  @ErSeverity INT,</w:t>
            </w:r>
          </w:p>
          <w:p w:rsidR="00D93439" w:rsidRDefault="00D93439">
            <w:pPr>
              <w:pStyle w:val="HTMLPreformatted"/>
            </w:pPr>
            <w:r>
              <w:t xml:space="preserve">  @ErState INT</w:t>
            </w:r>
          </w:p>
          <w:p w:rsidR="00D93439" w:rsidRDefault="00D93439">
            <w:pPr>
              <w:pStyle w:val="HTMLPreformatted"/>
            </w:pPr>
          </w:p>
          <w:p w:rsidR="00D93439" w:rsidRDefault="00D93439">
            <w:pPr>
              <w:pStyle w:val="HTMLPreformatted"/>
            </w:pPr>
            <w:r>
              <w:t xml:space="preserve"> SELECT</w:t>
            </w:r>
          </w:p>
          <w:p w:rsidR="00D93439" w:rsidRDefault="00D93439">
            <w:pPr>
              <w:pStyle w:val="HTMLPreformatted"/>
            </w:pPr>
            <w:r>
              <w:t xml:space="preserve">  @ErMessage = ERROR_MESSAGE(),</w:t>
            </w:r>
          </w:p>
          <w:p w:rsidR="00D93439" w:rsidRDefault="00D93439">
            <w:pPr>
              <w:pStyle w:val="HTMLPreformatted"/>
            </w:pPr>
            <w:r>
              <w:t xml:space="preserve">  @ErSeverity = ERROR_SEVERITY(),</w:t>
            </w:r>
          </w:p>
          <w:p w:rsidR="00D93439" w:rsidRDefault="00D93439">
            <w:pPr>
              <w:pStyle w:val="HTMLPreformatted"/>
            </w:pPr>
            <w:r>
              <w:t xml:space="preserve">  @ErState = ERROR_STATE()</w:t>
            </w:r>
          </w:p>
          <w:p w:rsidR="00D93439" w:rsidRDefault="00D93439">
            <w:pPr>
              <w:pStyle w:val="HTMLPreformatted"/>
            </w:pPr>
          </w:p>
          <w:p w:rsidR="00D93439" w:rsidRDefault="00D93439">
            <w:pPr>
              <w:pStyle w:val="HTMLPreformatted"/>
            </w:pPr>
            <w:r>
              <w:t xml:space="preserve"> RAISERROR (@ErMessage,</w:t>
            </w:r>
          </w:p>
          <w:p w:rsidR="00D93439" w:rsidRDefault="00D93439">
            <w:pPr>
              <w:pStyle w:val="HTMLPreformatted"/>
            </w:pPr>
            <w:r>
              <w:t xml:space="preserve">             @ErSeverity,</w:t>
            </w:r>
          </w:p>
          <w:p w:rsidR="00D93439" w:rsidRDefault="00D93439">
            <w:pPr>
              <w:pStyle w:val="HTMLPreformatted"/>
            </w:pPr>
            <w:r>
              <w:t xml:space="preserve">             @ErState )</w:t>
            </w:r>
          </w:p>
          <w:p w:rsidR="00D93439" w:rsidRDefault="00D93439">
            <w:pPr>
              <w:pStyle w:val="HTMLPreformatted"/>
            </w:pPr>
          </w:p>
          <w:p w:rsidR="00D93439" w:rsidRDefault="00D93439">
            <w:pPr>
              <w:pStyle w:val="HTMLPreformatted"/>
            </w:pPr>
            <w:r>
              <w:t xml:space="preserve"> PRINT 'AFTER RAISERROR'</w:t>
            </w:r>
          </w:p>
          <w:p w:rsidR="00D93439" w:rsidRDefault="00D93439">
            <w:pPr>
              <w:pStyle w:val="HTMLPreformatted"/>
            </w:pPr>
            <w:r>
              <w:t>END CATCH</w:t>
            </w:r>
          </w:p>
          <w:p w:rsidR="00D93439" w:rsidRDefault="00D93439">
            <w:pPr>
              <w:pStyle w:val="HTMLPreformatted"/>
            </w:pPr>
            <w:r>
              <w:t xml:space="preserve"> PRINT 'AFTER CATCH'</w:t>
            </w:r>
          </w:p>
          <w:p w:rsidR="00D93439" w:rsidRDefault="00D93439">
            <w:pPr>
              <w:pStyle w:val="NormalWeb"/>
            </w:pPr>
            <w:r>
              <w:rPr>
                <w:rStyle w:val="Strong"/>
              </w:rPr>
              <w:t>RESULT:</w:t>
            </w:r>
            <w:r>
              <w:br/>
              <w:t>BEFORE RAISERROR</w:t>
            </w:r>
            <w:r>
              <w:br/>
            </w:r>
            <w:r>
              <w:rPr>
                <w:color w:val="FF0000"/>
              </w:rPr>
              <w:t>Msg 50000, Level 16, State 1, Line 19</w:t>
            </w:r>
            <w:r>
              <w:rPr>
                <w:color w:val="FF0000"/>
              </w:rPr>
              <w:br/>
              <w:t>Divide by zero error encountered.</w:t>
            </w:r>
            <w:r>
              <w:br/>
            </w:r>
            <w:r>
              <w:lastRenderedPageBreak/>
              <w:t>AFTER RAISERROR</w:t>
            </w:r>
            <w:r>
              <w:br/>
              <w:t>AFTER CATCH</w:t>
            </w:r>
          </w:p>
        </w:tc>
        <w:tc>
          <w:tcPr>
            <w:tcW w:w="0" w:type="auto"/>
            <w:tcBorders>
              <w:top w:val="single" w:sz="8" w:space="0" w:color="auto"/>
              <w:left w:val="single" w:sz="8" w:space="0" w:color="auto"/>
              <w:bottom w:val="single" w:sz="8" w:space="0" w:color="auto"/>
              <w:right w:val="single" w:sz="8" w:space="0" w:color="auto"/>
            </w:tcBorders>
            <w:hideMark/>
          </w:tcPr>
          <w:p w:rsidR="00D93439" w:rsidRDefault="00D93439">
            <w:r>
              <w:rPr>
                <w:rStyle w:val="Strong"/>
              </w:rPr>
              <w:lastRenderedPageBreak/>
              <w:t>Example 1:</w:t>
            </w:r>
            <w:r>
              <w:t xml:space="preserve"> In the below Batch of statements the PRINT statement after THROW statement will not executed.</w:t>
            </w:r>
          </w:p>
          <w:p w:rsidR="00D93439" w:rsidRDefault="00D93439">
            <w:pPr>
              <w:pStyle w:val="HTMLPreformatted"/>
            </w:pPr>
            <w:r>
              <w:t>BEGIN</w:t>
            </w:r>
          </w:p>
          <w:p w:rsidR="00D93439" w:rsidRDefault="00D93439">
            <w:pPr>
              <w:pStyle w:val="HTMLPreformatted"/>
            </w:pPr>
            <w:r>
              <w:tab/>
              <w:t>PRINT 'BEFORE THROW';</w:t>
            </w:r>
          </w:p>
          <w:p w:rsidR="00D93439" w:rsidRDefault="00D93439">
            <w:pPr>
              <w:pStyle w:val="HTMLPreformatted"/>
            </w:pPr>
            <w:r>
              <w:tab/>
              <w:t>THROW 50000,'THROW TEST',1</w:t>
            </w:r>
          </w:p>
          <w:p w:rsidR="00D93439" w:rsidRDefault="00D93439">
            <w:pPr>
              <w:pStyle w:val="HTMLPreformatted"/>
            </w:pPr>
            <w:r>
              <w:tab/>
              <w:t>PRINT 'AFTER THROW'</w:t>
            </w:r>
          </w:p>
          <w:p w:rsidR="00D93439" w:rsidRDefault="00D93439">
            <w:pPr>
              <w:pStyle w:val="HTMLPreformatted"/>
            </w:pPr>
            <w:r>
              <w:t>END</w:t>
            </w:r>
          </w:p>
          <w:p w:rsidR="00D93439" w:rsidRDefault="00D93439">
            <w:pPr>
              <w:pStyle w:val="NormalWeb"/>
            </w:pPr>
            <w:r>
              <w:rPr>
                <w:rStyle w:val="Strong"/>
              </w:rPr>
              <w:t>RESULT:</w:t>
            </w:r>
          </w:p>
          <w:p w:rsidR="00D93439" w:rsidRDefault="00D93439">
            <w:pPr>
              <w:pStyle w:val="NormalWeb"/>
            </w:pPr>
            <w:r>
              <w:t>BEFORE THROW</w:t>
            </w:r>
            <w:r>
              <w:br/>
            </w:r>
            <w:r>
              <w:rPr>
                <w:color w:val="FF0000"/>
              </w:rPr>
              <w:t>Msg 50000, Level 16, State 1, Line 3</w:t>
            </w:r>
            <w:r>
              <w:rPr>
                <w:color w:val="FF0000"/>
              </w:rPr>
              <w:br/>
              <w:t>THROW TEST</w:t>
            </w:r>
          </w:p>
          <w:p w:rsidR="00D93439" w:rsidRDefault="00D93439">
            <w:pPr>
              <w:pStyle w:val="NormalWeb"/>
            </w:pPr>
            <w:r>
              <w:rPr>
                <w:rStyle w:val="Strong"/>
              </w:rPr>
              <w:t>Example 2:</w:t>
            </w:r>
            <w:r>
              <w:t xml:space="preserve"> In the below example no PRINT statement’s after THROW statement are executed.</w:t>
            </w:r>
          </w:p>
          <w:p w:rsidR="00D93439" w:rsidRDefault="00D93439">
            <w:pPr>
              <w:pStyle w:val="HTMLPreformatted"/>
            </w:pPr>
            <w:r>
              <w:t>BEGIN TRY</w:t>
            </w:r>
          </w:p>
          <w:p w:rsidR="00D93439" w:rsidRDefault="00D93439">
            <w:pPr>
              <w:pStyle w:val="HTMLPreformatted"/>
            </w:pPr>
            <w:r>
              <w:t xml:space="preserve">  DECLARE @RESULT INT = 55/0</w:t>
            </w:r>
            <w:r>
              <w:tab/>
            </w:r>
          </w:p>
          <w:p w:rsidR="00D93439" w:rsidRDefault="00D93439">
            <w:pPr>
              <w:pStyle w:val="HTMLPreformatted"/>
            </w:pPr>
            <w:r>
              <w:t>END TRY</w:t>
            </w:r>
          </w:p>
          <w:p w:rsidR="00D93439" w:rsidRDefault="00D93439">
            <w:pPr>
              <w:pStyle w:val="HTMLPreformatted"/>
            </w:pPr>
            <w:r>
              <w:t>BEGIN CATCH</w:t>
            </w:r>
          </w:p>
          <w:p w:rsidR="00D93439" w:rsidRDefault="00D93439">
            <w:pPr>
              <w:pStyle w:val="HTMLPreformatted"/>
            </w:pPr>
            <w:r>
              <w:t xml:space="preserve">  PRINT 'BEFORE THROW';</w:t>
            </w:r>
          </w:p>
          <w:p w:rsidR="00D93439" w:rsidRDefault="00D93439">
            <w:pPr>
              <w:pStyle w:val="HTMLPreformatted"/>
            </w:pPr>
            <w:r>
              <w:t xml:space="preserve">  THROW;</w:t>
            </w:r>
          </w:p>
          <w:p w:rsidR="00D93439" w:rsidRDefault="00D93439">
            <w:pPr>
              <w:pStyle w:val="HTMLPreformatted"/>
            </w:pPr>
            <w:r>
              <w:t xml:space="preserve">  PRINT 'AFTER THROW'</w:t>
            </w:r>
          </w:p>
          <w:p w:rsidR="00D93439" w:rsidRDefault="00D93439">
            <w:pPr>
              <w:pStyle w:val="HTMLPreformatted"/>
            </w:pPr>
            <w:r>
              <w:t>END CATCH</w:t>
            </w:r>
          </w:p>
          <w:p w:rsidR="00D93439" w:rsidRDefault="00D93439">
            <w:pPr>
              <w:pStyle w:val="HTMLPreformatted"/>
            </w:pPr>
            <w:r>
              <w:t xml:space="preserve">  PRINT 'AFTER CATCH'</w:t>
            </w:r>
          </w:p>
          <w:p w:rsidR="00D93439" w:rsidRDefault="00D93439">
            <w:pPr>
              <w:pStyle w:val="NormalWeb"/>
            </w:pPr>
            <w:r>
              <w:rPr>
                <w:rStyle w:val="Strong"/>
              </w:rPr>
              <w:t>RESULT:</w:t>
            </w:r>
            <w:r>
              <w:br/>
              <w:t>BEFORE THROW</w:t>
            </w:r>
            <w:r>
              <w:br/>
            </w:r>
            <w:r>
              <w:rPr>
                <w:color w:val="FF0000"/>
              </w:rPr>
              <w:t>Msg 8134, Level 16, State 1, Line 2</w:t>
            </w:r>
            <w:r>
              <w:rPr>
                <w:color w:val="FF0000"/>
              </w:rPr>
              <w:br/>
              <w:t>Divide by zero error encountered.</w:t>
            </w:r>
          </w:p>
        </w:tc>
      </w:tr>
      <w:tr w:rsidR="00D93439" w:rsidTr="00D93439">
        <w:trPr>
          <w:tblCellSpacing w:w="15" w:type="dxa"/>
        </w:trPr>
        <w:tc>
          <w:tcPr>
            <w:tcW w:w="0" w:type="auto"/>
            <w:gridSpan w:val="2"/>
            <w:tcBorders>
              <w:top w:val="single" w:sz="8" w:space="0" w:color="auto"/>
              <w:left w:val="single" w:sz="8" w:space="0" w:color="auto"/>
              <w:bottom w:val="single" w:sz="8" w:space="0" w:color="auto"/>
              <w:right w:val="single" w:sz="8" w:space="0" w:color="auto"/>
            </w:tcBorders>
            <w:shd w:val="clear" w:color="auto" w:fill="408080"/>
            <w:vAlign w:val="center"/>
            <w:hideMark/>
          </w:tcPr>
          <w:p w:rsidR="00D93439" w:rsidRDefault="00D93439">
            <w:pPr>
              <w:jc w:val="center"/>
              <w:rPr>
                <w:color w:val="FFFFFF"/>
                <w:sz w:val="24"/>
                <w:szCs w:val="24"/>
              </w:rPr>
            </w:pPr>
            <w:r>
              <w:rPr>
                <w:rStyle w:val="Strong"/>
                <w:color w:val="FFFFFF"/>
              </w:rPr>
              <w:lastRenderedPageBreak/>
              <w:t>CAN SET SEVERITY LEVEL?</w:t>
            </w:r>
          </w:p>
        </w:tc>
      </w:tr>
      <w:tr w:rsidR="00D93439" w:rsidTr="00D93439">
        <w:trPr>
          <w:tblCellSpacing w:w="15" w:type="dxa"/>
        </w:trPr>
        <w:tc>
          <w:tcPr>
            <w:tcW w:w="0" w:type="auto"/>
            <w:tcBorders>
              <w:top w:val="single" w:sz="8" w:space="0" w:color="auto"/>
              <w:left w:val="single" w:sz="8" w:space="0" w:color="auto"/>
              <w:bottom w:val="single" w:sz="8" w:space="0" w:color="auto"/>
              <w:right w:val="single" w:sz="8" w:space="0" w:color="auto"/>
            </w:tcBorders>
            <w:hideMark/>
          </w:tcPr>
          <w:p w:rsidR="00D93439" w:rsidRDefault="00D93439">
            <w:pPr>
              <w:rPr>
                <w:sz w:val="24"/>
                <w:szCs w:val="24"/>
              </w:rPr>
            </w:pPr>
            <w:r>
              <w:rPr>
                <w:rStyle w:val="Strong"/>
              </w:rPr>
              <w:t>YES.</w:t>
            </w:r>
            <w:r>
              <w:t xml:space="preserve"> The severity parameter specifies the severity of the exception.</w:t>
            </w:r>
          </w:p>
        </w:tc>
        <w:tc>
          <w:tcPr>
            <w:tcW w:w="0" w:type="auto"/>
            <w:tcBorders>
              <w:top w:val="single" w:sz="8" w:space="0" w:color="auto"/>
              <w:left w:val="single" w:sz="8" w:space="0" w:color="auto"/>
              <w:bottom w:val="single" w:sz="8" w:space="0" w:color="auto"/>
              <w:right w:val="single" w:sz="8" w:space="0" w:color="auto"/>
            </w:tcBorders>
            <w:hideMark/>
          </w:tcPr>
          <w:p w:rsidR="00D93439" w:rsidRDefault="00D93439">
            <w:pPr>
              <w:rPr>
                <w:sz w:val="24"/>
                <w:szCs w:val="24"/>
              </w:rPr>
            </w:pPr>
            <w:r>
              <w:rPr>
                <w:rStyle w:val="Strong"/>
              </w:rPr>
              <w:t>NO.</w:t>
            </w:r>
            <w:r>
              <w:t xml:space="preserve"> There is no severity parameter. The exception severity is always set to 16. (unless re-throwing in a CATCH block)</w:t>
            </w:r>
          </w:p>
        </w:tc>
      </w:tr>
      <w:tr w:rsidR="00D93439" w:rsidTr="00D93439">
        <w:trPr>
          <w:tblCellSpacing w:w="15" w:type="dxa"/>
        </w:trPr>
        <w:tc>
          <w:tcPr>
            <w:tcW w:w="0" w:type="auto"/>
            <w:gridSpan w:val="2"/>
            <w:tcBorders>
              <w:top w:val="single" w:sz="8" w:space="0" w:color="auto"/>
              <w:left w:val="single" w:sz="8" w:space="0" w:color="auto"/>
              <w:bottom w:val="single" w:sz="8" w:space="0" w:color="auto"/>
              <w:right w:val="single" w:sz="8" w:space="0" w:color="auto"/>
            </w:tcBorders>
            <w:shd w:val="clear" w:color="auto" w:fill="408080"/>
            <w:vAlign w:val="center"/>
            <w:hideMark/>
          </w:tcPr>
          <w:p w:rsidR="00D93439" w:rsidRDefault="00D93439">
            <w:pPr>
              <w:jc w:val="center"/>
              <w:rPr>
                <w:color w:val="FFFFFF"/>
                <w:sz w:val="24"/>
                <w:szCs w:val="24"/>
              </w:rPr>
            </w:pPr>
            <w:r>
              <w:rPr>
                <w:rStyle w:val="Strong"/>
                <w:color w:val="FFFFFF"/>
              </w:rPr>
              <w:t>Requires preceding statement to end with semicolon (;) statement terminator?</w:t>
            </w:r>
          </w:p>
        </w:tc>
      </w:tr>
      <w:tr w:rsidR="00D93439" w:rsidTr="00D93439">
        <w:trPr>
          <w:tblCellSpacing w:w="15" w:type="dxa"/>
        </w:trPr>
        <w:tc>
          <w:tcPr>
            <w:tcW w:w="0" w:type="auto"/>
            <w:tcBorders>
              <w:top w:val="single" w:sz="8" w:space="0" w:color="auto"/>
              <w:left w:val="single" w:sz="8" w:space="0" w:color="auto"/>
              <w:bottom w:val="single" w:sz="8" w:space="0" w:color="auto"/>
              <w:right w:val="single" w:sz="8" w:space="0" w:color="auto"/>
            </w:tcBorders>
            <w:hideMark/>
          </w:tcPr>
          <w:p w:rsidR="00D93439" w:rsidRDefault="00D93439">
            <w:pPr>
              <w:rPr>
                <w:sz w:val="24"/>
                <w:szCs w:val="24"/>
              </w:rPr>
            </w:pPr>
            <w:r>
              <w:rPr>
                <w:rStyle w:val="Strong"/>
              </w:rPr>
              <w:t>NO.</w:t>
            </w:r>
          </w:p>
        </w:tc>
        <w:tc>
          <w:tcPr>
            <w:tcW w:w="0" w:type="auto"/>
            <w:tcBorders>
              <w:top w:val="single" w:sz="8" w:space="0" w:color="auto"/>
              <w:left w:val="single" w:sz="8" w:space="0" w:color="auto"/>
              <w:bottom w:val="single" w:sz="8" w:space="0" w:color="auto"/>
              <w:right w:val="single" w:sz="8" w:space="0" w:color="auto"/>
            </w:tcBorders>
            <w:hideMark/>
          </w:tcPr>
          <w:p w:rsidR="00D93439" w:rsidRDefault="00D93439">
            <w:pPr>
              <w:rPr>
                <w:sz w:val="24"/>
                <w:szCs w:val="24"/>
              </w:rPr>
            </w:pPr>
            <w:r>
              <w:rPr>
                <w:rStyle w:val="Strong"/>
              </w:rPr>
              <w:t>YES.</w:t>
            </w:r>
            <w:r>
              <w:t xml:space="preserve"> The statement before the THROW statement must be followed by the semicolon (;) statement terminator.</w:t>
            </w:r>
          </w:p>
        </w:tc>
      </w:tr>
      <w:tr w:rsidR="00D93439" w:rsidTr="00D93439">
        <w:trPr>
          <w:tblCellSpacing w:w="15" w:type="dxa"/>
        </w:trPr>
        <w:tc>
          <w:tcPr>
            <w:tcW w:w="0" w:type="auto"/>
            <w:gridSpan w:val="2"/>
            <w:tcBorders>
              <w:top w:val="single" w:sz="8" w:space="0" w:color="auto"/>
              <w:left w:val="single" w:sz="8" w:space="0" w:color="auto"/>
              <w:bottom w:val="single" w:sz="8" w:space="0" w:color="auto"/>
              <w:right w:val="single" w:sz="8" w:space="0" w:color="auto"/>
            </w:tcBorders>
            <w:shd w:val="clear" w:color="auto" w:fill="408080"/>
            <w:hideMark/>
          </w:tcPr>
          <w:p w:rsidR="00D93439" w:rsidRDefault="00D93439">
            <w:pPr>
              <w:jc w:val="center"/>
              <w:rPr>
                <w:color w:val="FFFFFF"/>
                <w:sz w:val="24"/>
                <w:szCs w:val="24"/>
              </w:rPr>
            </w:pPr>
            <w:r>
              <w:rPr>
                <w:rStyle w:val="Strong"/>
                <w:color w:val="FFFFFF"/>
              </w:rPr>
              <w:t>CAN RAISE SYSTEM ERROR MESSAGE?</w:t>
            </w:r>
            <w:r>
              <w:rPr>
                <w:color w:val="FFFFFF"/>
              </w:rPr>
              <w:br/>
              <w:t>The SYS.MESSAGES Table will have both system-defined and user-defined messages. Message IDs less than 50000 are system messages.</w:t>
            </w:r>
          </w:p>
        </w:tc>
      </w:tr>
      <w:tr w:rsidR="00D93439" w:rsidTr="00D93439">
        <w:trPr>
          <w:tblCellSpacing w:w="15" w:type="dxa"/>
        </w:trPr>
        <w:tc>
          <w:tcPr>
            <w:tcW w:w="0" w:type="auto"/>
            <w:tcBorders>
              <w:top w:val="single" w:sz="8" w:space="0" w:color="auto"/>
              <w:left w:val="single" w:sz="8" w:space="0" w:color="auto"/>
              <w:bottom w:val="single" w:sz="8" w:space="0" w:color="auto"/>
              <w:right w:val="single" w:sz="8" w:space="0" w:color="auto"/>
            </w:tcBorders>
            <w:hideMark/>
          </w:tcPr>
          <w:p w:rsidR="00D93439" w:rsidRDefault="00D93439">
            <w:pPr>
              <w:rPr>
                <w:sz w:val="24"/>
                <w:szCs w:val="24"/>
              </w:rPr>
            </w:pPr>
            <w:r>
              <w:rPr>
                <w:rStyle w:val="Strong"/>
              </w:rPr>
              <w:t>YES.</w:t>
            </w:r>
            <w:r>
              <w:t xml:space="preserve"> With RAISERROR we can raise the System Exception.</w:t>
            </w:r>
            <w:r>
              <w:br/>
              <w:t>Example:</w:t>
            </w:r>
            <w:r>
              <w:br/>
            </w:r>
            <w:r>
              <w:rPr>
                <w:color w:val="0000FF"/>
              </w:rPr>
              <w:t>RAISERROR</w:t>
            </w:r>
            <w:r>
              <w:t xml:space="preserve"> (40655,16,1)</w:t>
            </w:r>
            <w:r>
              <w:rPr>
                <w:rStyle w:val="Strong"/>
              </w:rPr>
              <w:t>RESULT:</w:t>
            </w:r>
            <w:r>
              <w:br/>
            </w:r>
            <w:r>
              <w:rPr>
                <w:color w:val="FF0000"/>
              </w:rPr>
              <w:t>Msg 40655, Level 16, State 1, Line 1</w:t>
            </w:r>
            <w:r>
              <w:rPr>
                <w:color w:val="FF0000"/>
              </w:rPr>
              <w:br/>
              <w:t>Database ‘master’ cannot be restored.</w:t>
            </w:r>
          </w:p>
        </w:tc>
        <w:tc>
          <w:tcPr>
            <w:tcW w:w="0" w:type="auto"/>
            <w:tcBorders>
              <w:top w:val="single" w:sz="8" w:space="0" w:color="auto"/>
              <w:left w:val="single" w:sz="8" w:space="0" w:color="auto"/>
              <w:bottom w:val="single" w:sz="8" w:space="0" w:color="auto"/>
              <w:right w:val="single" w:sz="8" w:space="0" w:color="auto"/>
            </w:tcBorders>
            <w:hideMark/>
          </w:tcPr>
          <w:p w:rsidR="00D93439" w:rsidRDefault="00D93439">
            <w:r>
              <w:rPr>
                <w:rStyle w:val="Strong"/>
              </w:rPr>
              <w:t xml:space="preserve">NO. </w:t>
            </w:r>
            <w:r>
              <w:t>With THROW we can’t raise the System Exception. But when it used in CATCH BLOCK it can Re-THROW the system exception.Example: Trying to raise system exception (i.e. exception with ErrorNumber less than 50000).</w:t>
            </w:r>
          </w:p>
          <w:p w:rsidR="00D93439" w:rsidRDefault="00D93439">
            <w:pPr>
              <w:pStyle w:val="NormalWeb"/>
            </w:pPr>
            <w:r>
              <w:rPr>
                <w:color w:val="0000FF"/>
              </w:rPr>
              <w:t>THROW</w:t>
            </w:r>
            <w:r>
              <w:t xml:space="preserve"> 40655, </w:t>
            </w:r>
            <w:r>
              <w:rPr>
                <w:color w:val="FF0000"/>
              </w:rPr>
              <w:t>‘Database master cannot be restored.’</w:t>
            </w:r>
            <w:r>
              <w:t>, 1</w:t>
            </w:r>
          </w:p>
          <w:p w:rsidR="00D93439" w:rsidRDefault="00D93439">
            <w:pPr>
              <w:pStyle w:val="NormalWeb"/>
            </w:pPr>
            <w:r>
              <w:rPr>
                <w:rStyle w:val="Strong"/>
              </w:rPr>
              <w:t>RESULT:</w:t>
            </w:r>
            <w:r>
              <w:br/>
            </w:r>
            <w:r>
              <w:rPr>
                <w:color w:val="FF0000"/>
              </w:rPr>
              <w:t>Msg 35100, Level 16, State 10, Line 1</w:t>
            </w:r>
            <w:r>
              <w:rPr>
                <w:color w:val="FF0000"/>
              </w:rPr>
              <w:br/>
              <w:t>Error number 40655 in the THROW statement is outside the valid range. Specify an error number in the valid range of 50000 to 2147483647</w:t>
            </w:r>
          </w:p>
        </w:tc>
      </w:tr>
      <w:tr w:rsidR="00D93439" w:rsidTr="00D93439">
        <w:trPr>
          <w:tblCellSpacing w:w="15" w:type="dxa"/>
        </w:trPr>
        <w:tc>
          <w:tcPr>
            <w:tcW w:w="0" w:type="auto"/>
            <w:gridSpan w:val="2"/>
            <w:tcBorders>
              <w:top w:val="single" w:sz="8" w:space="0" w:color="auto"/>
              <w:left w:val="single" w:sz="8" w:space="0" w:color="auto"/>
              <w:bottom w:val="single" w:sz="8" w:space="0" w:color="auto"/>
              <w:right w:val="single" w:sz="8" w:space="0" w:color="auto"/>
            </w:tcBorders>
            <w:shd w:val="clear" w:color="auto" w:fill="408080"/>
            <w:vAlign w:val="center"/>
            <w:hideMark/>
          </w:tcPr>
          <w:p w:rsidR="00D93439" w:rsidRDefault="00D93439">
            <w:pPr>
              <w:jc w:val="center"/>
              <w:rPr>
                <w:color w:val="FFFFFF"/>
                <w:sz w:val="24"/>
                <w:szCs w:val="24"/>
              </w:rPr>
            </w:pPr>
            <w:r>
              <w:rPr>
                <w:rStyle w:val="Strong"/>
                <w:color w:val="FFFFFF"/>
              </w:rPr>
              <w:t>CAN RAISE user-defined message with message_id greater than 50000 which is not defined in SYS.MESSAGES table?</w:t>
            </w:r>
          </w:p>
        </w:tc>
      </w:tr>
      <w:tr w:rsidR="00D93439" w:rsidTr="00D93439">
        <w:trPr>
          <w:tblCellSpacing w:w="15" w:type="dxa"/>
        </w:trPr>
        <w:tc>
          <w:tcPr>
            <w:tcW w:w="0" w:type="auto"/>
            <w:tcBorders>
              <w:top w:val="single" w:sz="8" w:space="0" w:color="auto"/>
              <w:left w:val="single" w:sz="8" w:space="0" w:color="auto"/>
              <w:bottom w:val="single" w:sz="8" w:space="0" w:color="auto"/>
              <w:right w:val="single" w:sz="8" w:space="0" w:color="auto"/>
            </w:tcBorders>
            <w:hideMark/>
          </w:tcPr>
          <w:p w:rsidR="00D93439" w:rsidRDefault="00D93439">
            <w:r>
              <w:rPr>
                <w:rStyle w:val="Strong"/>
              </w:rPr>
              <w:t>NO. </w:t>
            </w:r>
            <w:r>
              <w:t>If a msg_id is passed to RAISERROR, the ID must be defined in sys.messages.Example:</w:t>
            </w:r>
          </w:p>
          <w:p w:rsidR="00D93439" w:rsidRDefault="00D93439">
            <w:pPr>
              <w:pStyle w:val="NormalWeb"/>
            </w:pPr>
            <w:r>
              <w:rPr>
                <w:color w:val="0000FF"/>
              </w:rPr>
              <w:t>RAISERROR</w:t>
            </w:r>
            <w:r>
              <w:t xml:space="preserve"> (60000, 16, 1)</w:t>
            </w:r>
          </w:p>
          <w:p w:rsidR="00D93439" w:rsidRDefault="00D93439">
            <w:pPr>
              <w:pStyle w:val="NormalWeb"/>
            </w:pPr>
            <w:r>
              <w:rPr>
                <w:rStyle w:val="Strong"/>
              </w:rPr>
              <w:t>RESULT:</w:t>
            </w:r>
            <w:r>
              <w:br/>
            </w:r>
            <w:r>
              <w:rPr>
                <w:color w:val="FF0000"/>
              </w:rPr>
              <w:t>Msg 18054, Level 16, State 1, Line 1</w:t>
            </w:r>
            <w:r>
              <w:rPr>
                <w:color w:val="FF0000"/>
              </w:rPr>
              <w:br/>
              <w:t>Error 60000, severity 16, state 1 was raised, but no message with that error number was found in sys.messages. If error is larger than 50000, make sure the user-defined message is added using sp_addmessage.</w:t>
            </w:r>
          </w:p>
          <w:p w:rsidR="00D93439" w:rsidRDefault="00D93439">
            <w:pPr>
              <w:pStyle w:val="NormalWeb"/>
            </w:pPr>
            <w:r>
              <w:t>Now add the Message to SYS.MESSAGES Table by using the below statement:</w:t>
            </w:r>
          </w:p>
          <w:p w:rsidR="00D93439" w:rsidRDefault="00D93439">
            <w:pPr>
              <w:pStyle w:val="NormalWeb"/>
            </w:pPr>
            <w:r>
              <w:rPr>
                <w:color w:val="0000FF"/>
              </w:rPr>
              <w:t>EXEC</w:t>
            </w:r>
            <w:r>
              <w:t xml:space="preserve"> sys.sp_addmessage 60000, 16, </w:t>
            </w:r>
            <w:r>
              <w:rPr>
                <w:color w:val="FF0000"/>
              </w:rPr>
              <w:t>‘Test User Defined Message’</w:t>
            </w:r>
          </w:p>
          <w:p w:rsidR="00D93439" w:rsidRDefault="00D93439">
            <w:pPr>
              <w:pStyle w:val="NormalWeb"/>
            </w:pPr>
            <w:r>
              <w:t>Now try to Raise the Error:</w:t>
            </w:r>
            <w:r>
              <w:br/>
            </w:r>
            <w:r>
              <w:rPr>
                <w:color w:val="0000FF"/>
              </w:rPr>
              <w:lastRenderedPageBreak/>
              <w:t>RAISERROR</w:t>
            </w:r>
            <w:r>
              <w:t xml:space="preserve"> (60000, 16, 1)</w:t>
            </w:r>
          </w:p>
          <w:p w:rsidR="00D93439" w:rsidRDefault="00D93439">
            <w:pPr>
              <w:pStyle w:val="NormalWeb"/>
            </w:pPr>
            <w:r>
              <w:rPr>
                <w:rStyle w:val="Strong"/>
              </w:rPr>
              <w:t>RESULT:</w:t>
            </w:r>
            <w:r>
              <w:br/>
            </w:r>
            <w:r>
              <w:rPr>
                <w:color w:val="FF0000"/>
              </w:rPr>
              <w:t>Msg 60000, Level 16, State 1, Line 1</w:t>
            </w:r>
            <w:r>
              <w:rPr>
                <w:color w:val="FF0000"/>
              </w:rPr>
              <w:br/>
              <w:t>Test User Defined Message</w:t>
            </w:r>
          </w:p>
        </w:tc>
        <w:tc>
          <w:tcPr>
            <w:tcW w:w="0" w:type="auto"/>
            <w:tcBorders>
              <w:top w:val="single" w:sz="8" w:space="0" w:color="auto"/>
              <w:left w:val="single" w:sz="8" w:space="0" w:color="auto"/>
              <w:bottom w:val="single" w:sz="8" w:space="0" w:color="auto"/>
              <w:right w:val="single" w:sz="8" w:space="0" w:color="auto"/>
            </w:tcBorders>
            <w:hideMark/>
          </w:tcPr>
          <w:p w:rsidR="00D93439" w:rsidRDefault="00D93439">
            <w:pPr>
              <w:rPr>
                <w:sz w:val="24"/>
                <w:szCs w:val="24"/>
              </w:rPr>
            </w:pPr>
            <w:r>
              <w:rPr>
                <w:rStyle w:val="Strong"/>
              </w:rPr>
              <w:lastRenderedPageBreak/>
              <w:t>YES. </w:t>
            </w:r>
            <w:r>
              <w:t>The error_number parameter does not have to be defined in sys.messages.Example:</w:t>
            </w:r>
            <w:r>
              <w:br/>
            </w:r>
            <w:r>
              <w:rPr>
                <w:color w:val="0000FF"/>
              </w:rPr>
              <w:t>THROW</w:t>
            </w:r>
            <w:r>
              <w:t xml:space="preserve"> 60000, </w:t>
            </w:r>
            <w:r>
              <w:rPr>
                <w:color w:val="FF0000"/>
              </w:rPr>
              <w:t>‘Test User Defined Message’</w:t>
            </w:r>
            <w:r>
              <w:t>, 1</w:t>
            </w:r>
            <w:r>
              <w:rPr>
                <w:rStyle w:val="Strong"/>
              </w:rPr>
              <w:t>RESULT:</w:t>
            </w:r>
            <w:r>
              <w:rPr>
                <w:color w:val="FF0000"/>
              </w:rPr>
              <w:br/>
              <w:t>Msg 60000, Level 16, State 1, Line 1</w:t>
            </w:r>
            <w:r>
              <w:rPr>
                <w:color w:val="FF0000"/>
              </w:rPr>
              <w:br/>
              <w:t>Test User Defined Message</w:t>
            </w:r>
          </w:p>
        </w:tc>
      </w:tr>
      <w:tr w:rsidR="00D93439" w:rsidTr="00D93439">
        <w:trPr>
          <w:tblCellSpacing w:w="15" w:type="dxa"/>
        </w:trPr>
        <w:tc>
          <w:tcPr>
            <w:tcW w:w="0" w:type="auto"/>
            <w:gridSpan w:val="2"/>
            <w:tcBorders>
              <w:top w:val="single" w:sz="8" w:space="0" w:color="auto"/>
              <w:left w:val="single" w:sz="8" w:space="0" w:color="auto"/>
              <w:bottom w:val="single" w:sz="8" w:space="0" w:color="auto"/>
              <w:right w:val="single" w:sz="8" w:space="0" w:color="auto"/>
            </w:tcBorders>
            <w:shd w:val="clear" w:color="auto" w:fill="408080"/>
            <w:hideMark/>
          </w:tcPr>
          <w:p w:rsidR="00D93439" w:rsidRDefault="00D93439">
            <w:pPr>
              <w:jc w:val="center"/>
              <w:rPr>
                <w:color w:val="FFFFFF"/>
                <w:sz w:val="24"/>
                <w:szCs w:val="24"/>
              </w:rPr>
            </w:pPr>
            <w:r>
              <w:rPr>
                <w:rStyle w:val="Strong"/>
                <w:color w:val="FFFFFF"/>
              </w:rPr>
              <w:lastRenderedPageBreak/>
              <w:t>Allows substitution parameters in the message parameter?</w:t>
            </w:r>
            <w:r>
              <w:rPr>
                <w:color w:val="FFFFFF"/>
              </w:rPr>
              <w:br/>
              <w:t>By using the below statement add a sample test message with parameteres to the SYS.Messages Table:</w:t>
            </w:r>
            <w:r>
              <w:rPr>
                <w:color w:val="FFFFFF"/>
              </w:rPr>
              <w:br/>
            </w:r>
            <w:r>
              <w:rPr>
                <w:rStyle w:val="Strong"/>
                <w:color w:val="0000FF"/>
              </w:rPr>
              <w:t>EXEC</w:t>
            </w:r>
            <w:r>
              <w:rPr>
                <w:rStyle w:val="Strong"/>
                <w:color w:val="FFFFFF"/>
              </w:rPr>
              <w:t xml:space="preserve"> sp_addmessage 70000,16,</w:t>
            </w:r>
            <w:r>
              <w:rPr>
                <w:rStyle w:val="Strong"/>
                <w:color w:val="FF0000"/>
              </w:rPr>
              <w:t>‘Message with Parameter 1: %d and Parameter 2:%s’</w:t>
            </w:r>
          </w:p>
        </w:tc>
      </w:tr>
      <w:tr w:rsidR="00D93439" w:rsidTr="00D93439">
        <w:trPr>
          <w:tblCellSpacing w:w="15" w:type="dxa"/>
        </w:trPr>
        <w:tc>
          <w:tcPr>
            <w:tcW w:w="2500" w:type="pct"/>
            <w:tcBorders>
              <w:top w:val="single" w:sz="8" w:space="0" w:color="auto"/>
              <w:left w:val="single" w:sz="8" w:space="0" w:color="auto"/>
              <w:bottom w:val="single" w:sz="8" w:space="0" w:color="auto"/>
              <w:right w:val="single" w:sz="8" w:space="0" w:color="auto"/>
            </w:tcBorders>
            <w:hideMark/>
          </w:tcPr>
          <w:p w:rsidR="00D93439" w:rsidRDefault="00D93439">
            <w:r>
              <w:rPr>
                <w:rStyle w:val="Strong"/>
              </w:rPr>
              <w:t>YES.</w:t>
            </w:r>
            <w:r>
              <w:t xml:space="preserve">The msg_str parameter can contain </w:t>
            </w:r>
            <w:r>
              <w:rPr>
                <w:rStyle w:val="Strong"/>
              </w:rPr>
              <w:t>printf</w:t>
            </w:r>
            <w:r>
              <w:t xml:space="preserve"> formatting styles.Example 1:</w:t>
            </w:r>
          </w:p>
          <w:p w:rsidR="00D93439" w:rsidRDefault="00D93439">
            <w:pPr>
              <w:pStyle w:val="NormalWeb"/>
            </w:pPr>
            <w:r>
              <w:rPr>
                <w:color w:val="0000FF"/>
              </w:rPr>
              <w:t>RAISERROR</w:t>
            </w:r>
            <w:r>
              <w:t xml:space="preserve"> (70000, 16, 1, 505,</w:t>
            </w:r>
            <w:r>
              <w:rPr>
                <w:color w:val="FF0000"/>
              </w:rPr>
              <w:t>‘Basavaraj’</w:t>
            </w:r>
            <w:r>
              <w:t xml:space="preserve"> )</w:t>
            </w:r>
          </w:p>
          <w:p w:rsidR="00D93439" w:rsidRDefault="00D93439">
            <w:pPr>
              <w:pStyle w:val="NormalWeb"/>
            </w:pPr>
            <w:r>
              <w:t>RESULT:</w:t>
            </w:r>
            <w:r>
              <w:br/>
            </w:r>
            <w:r>
              <w:rPr>
                <w:color w:val="FF0000"/>
              </w:rPr>
              <w:t>Msg 70000, Level 16, State 1, Line 1</w:t>
            </w:r>
            <w:r>
              <w:rPr>
                <w:color w:val="FF0000"/>
              </w:rPr>
              <w:br/>
              <w:t>Message with Parameter 1: 505 and Parameter 2:Basavaraj</w:t>
            </w:r>
          </w:p>
        </w:tc>
        <w:tc>
          <w:tcPr>
            <w:tcW w:w="0" w:type="auto"/>
            <w:tcBorders>
              <w:top w:val="single" w:sz="8" w:space="0" w:color="auto"/>
              <w:left w:val="single" w:sz="8" w:space="0" w:color="auto"/>
              <w:bottom w:val="single" w:sz="8" w:space="0" w:color="auto"/>
              <w:right w:val="single" w:sz="8" w:space="0" w:color="auto"/>
            </w:tcBorders>
            <w:hideMark/>
          </w:tcPr>
          <w:p w:rsidR="00D93439" w:rsidRDefault="00D93439">
            <w:r>
              <w:rPr>
                <w:rStyle w:val="Strong"/>
              </w:rPr>
              <w:t>NO.</w:t>
            </w:r>
            <w:r>
              <w:t xml:space="preserve">The message parameter does not accept </w:t>
            </w:r>
            <w:r>
              <w:rPr>
                <w:rStyle w:val="Strong"/>
              </w:rPr>
              <w:t>printf</w:t>
            </w:r>
            <w:r>
              <w:t xml:space="preserve"> style formatting.Example 1:</w:t>
            </w:r>
          </w:p>
          <w:p w:rsidR="00D93439" w:rsidRDefault="00D93439">
            <w:pPr>
              <w:pStyle w:val="NormalWeb"/>
            </w:pPr>
            <w:r>
              <w:rPr>
                <w:color w:val="0000FF"/>
              </w:rPr>
              <w:t>THROW</w:t>
            </w:r>
            <w:r>
              <w:t xml:space="preserve"> 70000, </w:t>
            </w:r>
            <w:r>
              <w:rPr>
                <w:color w:val="FF0000"/>
              </w:rPr>
              <w:t>‘Message with Parameter 1: %d and Parameter 2:%s’, 1, 505,’Basavaraj’</w:t>
            </w:r>
          </w:p>
          <w:p w:rsidR="00D93439" w:rsidRDefault="00D93439">
            <w:pPr>
              <w:pStyle w:val="NormalWeb"/>
            </w:pPr>
            <w:r>
              <w:t>RESULT:</w:t>
            </w:r>
            <w:r>
              <w:br/>
            </w:r>
            <w:r>
              <w:rPr>
                <w:color w:val="FF0000"/>
              </w:rPr>
              <w:t>Msg 102, Level 15, State 1, Line 1</w:t>
            </w:r>
            <w:r>
              <w:rPr>
                <w:color w:val="FF0000"/>
              </w:rPr>
              <w:br/>
              <w:t>Incorrect syntax near ‘,’.</w:t>
            </w:r>
          </w:p>
          <w:p w:rsidR="00D93439" w:rsidRDefault="00D93439">
            <w:pPr>
              <w:pStyle w:val="NormalWeb"/>
            </w:pPr>
            <w:r>
              <w:rPr>
                <w:rStyle w:val="Strong"/>
              </w:rPr>
              <w:t>Alternative Way of doing this is:</w:t>
            </w:r>
            <w:r>
              <w:rPr>
                <w:b/>
                <w:bCs/>
              </w:rPr>
              <w:br/>
            </w:r>
            <w:r>
              <w:br/>
            </w:r>
            <w:r>
              <w:rPr>
                <w:color w:val="0000FF"/>
              </w:rPr>
              <w:t>DECLARE</w:t>
            </w:r>
            <w:r>
              <w:t xml:space="preserve"> @ErrorMsg NVARCHAR(2048) = FORMATMESSAGE(70000, 505, </w:t>
            </w:r>
            <w:r>
              <w:rPr>
                <w:color w:val="FF0000"/>
              </w:rPr>
              <w:t>‘Basavaraj’</w:t>
            </w:r>
            <w:r>
              <w:t xml:space="preserve"> );</w:t>
            </w:r>
            <w:r>
              <w:br/>
            </w:r>
            <w:r>
              <w:rPr>
                <w:color w:val="0000FF"/>
              </w:rPr>
              <w:t>THROW</w:t>
            </w:r>
            <w:r>
              <w:t xml:space="preserve"> 70000, @ErrorMsg, 1</w:t>
            </w:r>
          </w:p>
          <w:p w:rsidR="00D93439" w:rsidRDefault="00D93439">
            <w:pPr>
              <w:pStyle w:val="NormalWeb"/>
            </w:pPr>
            <w:r>
              <w:t>Example 2: Message manipulation is not allowed in the THROW statement</w:t>
            </w:r>
          </w:p>
          <w:p w:rsidR="00D93439" w:rsidRDefault="00D93439">
            <w:pPr>
              <w:pStyle w:val="NormalWeb"/>
            </w:pPr>
            <w:r>
              <w:t>Below statement will fail</w:t>
            </w:r>
          </w:p>
          <w:p w:rsidR="00D93439" w:rsidRDefault="00D93439">
            <w:pPr>
              <w:pStyle w:val="NormalWeb"/>
            </w:pPr>
            <w:r>
              <w:rPr>
                <w:color w:val="0000FF"/>
              </w:rPr>
              <w:t>THROW</w:t>
            </w:r>
            <w:r>
              <w:t xml:space="preserve"> 58000,</w:t>
            </w:r>
            <w:r>
              <w:rPr>
                <w:color w:val="FF0000"/>
              </w:rPr>
              <w:t>‘String1′</w:t>
            </w:r>
            <w:r>
              <w:t xml:space="preserve"> + </w:t>
            </w:r>
            <w:r>
              <w:rPr>
                <w:color w:val="FF0000"/>
              </w:rPr>
              <w:t>‘ String2′</w:t>
            </w:r>
            <w:r>
              <w:t>,1</w:t>
            </w:r>
          </w:p>
          <w:p w:rsidR="00D93439" w:rsidRDefault="00D93439">
            <w:pPr>
              <w:pStyle w:val="NormalWeb"/>
            </w:pPr>
            <w:r>
              <w:t>RESULT:</w:t>
            </w:r>
            <w:r>
              <w:br/>
            </w:r>
            <w:r>
              <w:rPr>
                <w:color w:val="FF0000"/>
              </w:rPr>
              <w:t>Msg 102, Level 15, State 1, Line 1</w:t>
            </w:r>
            <w:r>
              <w:rPr>
                <w:color w:val="FF0000"/>
              </w:rPr>
              <w:br/>
              <w:t>Incorrect syntax near ‘+’.</w:t>
            </w:r>
          </w:p>
          <w:p w:rsidR="00D93439" w:rsidRDefault="00D93439">
            <w:pPr>
              <w:pStyle w:val="NormalWeb"/>
            </w:pPr>
            <w:r>
              <w:t>We can solve such problems, we can prepare the message prior to the THROW statement and then pass it to throw statement as a variable. Below example illustrates this.</w:t>
            </w:r>
          </w:p>
          <w:p w:rsidR="00D93439" w:rsidRDefault="00D93439">
            <w:pPr>
              <w:pStyle w:val="NormalWeb"/>
            </w:pPr>
            <w:r>
              <w:rPr>
                <w:color w:val="0000FF"/>
              </w:rPr>
              <w:t>DECLARE</w:t>
            </w:r>
            <w:r>
              <w:t xml:space="preserve"> @message </w:t>
            </w:r>
            <w:r>
              <w:rPr>
                <w:color w:val="0000FF"/>
              </w:rPr>
              <w:t>NVARCHAR</w:t>
            </w:r>
            <w:r>
              <w:t>(2048)</w:t>
            </w:r>
            <w:r>
              <w:br/>
            </w:r>
            <w:r>
              <w:rPr>
                <w:color w:val="0000FF"/>
              </w:rPr>
              <w:t>SET</w:t>
            </w:r>
            <w:r>
              <w:t xml:space="preserve"> @message = </w:t>
            </w:r>
            <w:r>
              <w:rPr>
                <w:color w:val="FF0000"/>
              </w:rPr>
              <w:t>‘String1′</w:t>
            </w:r>
            <w:r>
              <w:t xml:space="preserve"> + </w:t>
            </w:r>
            <w:r>
              <w:rPr>
                <w:color w:val="FF0000"/>
              </w:rPr>
              <w:t>‘ String2′</w:t>
            </w:r>
            <w:r>
              <w:rPr>
                <w:rStyle w:val="Strong"/>
              </w:rPr>
              <w:t>;</w:t>
            </w:r>
            <w:r>
              <w:br/>
            </w:r>
            <w:r>
              <w:rPr>
                <w:color w:val="0000FF"/>
              </w:rPr>
              <w:t>THROW</w:t>
            </w:r>
            <w:r>
              <w:t xml:space="preserve"> 58000, @message, 1</w:t>
            </w:r>
          </w:p>
          <w:p w:rsidR="00D93439" w:rsidRDefault="00D93439">
            <w:pPr>
              <w:pStyle w:val="NormalWeb"/>
            </w:pPr>
            <w:r>
              <w:t>RESULT:</w:t>
            </w:r>
            <w:r>
              <w:br/>
            </w:r>
            <w:r>
              <w:rPr>
                <w:color w:val="FF0000"/>
              </w:rPr>
              <w:t>Msg 58000, Level 16, State 1, Line 3</w:t>
            </w:r>
            <w:r>
              <w:rPr>
                <w:color w:val="FF0000"/>
              </w:rPr>
              <w:br/>
              <w:t>String1 String2</w:t>
            </w:r>
          </w:p>
        </w:tc>
      </w:tr>
    </w:tbl>
    <w:p w:rsidR="00D93439" w:rsidRDefault="00F42E6D" w:rsidP="00D93439">
      <w:pPr>
        <w:pStyle w:val="NormalWeb"/>
      </w:pPr>
      <w:hyperlink r:id="rId64" w:tgtFrame="_blank" w:history="1">
        <w:r w:rsidR="00D93439">
          <w:rPr>
            <w:rStyle w:val="Hyperlink"/>
          </w:rPr>
          <w:t>RAISERROR WITH NOWAIT</w:t>
        </w:r>
      </w:hyperlink>
      <w:r w:rsidR="00D93439">
        <w:t xml:space="preserve"> statement can also be used to flushes all the buffered PRINT/SELECT Statement Messages within a batch.</w:t>
      </w:r>
    </w:p>
    <w:p w:rsidR="00D93439" w:rsidRDefault="00D93439" w:rsidP="00D93439"/>
    <w:p w:rsidR="00D93439" w:rsidRDefault="00D93439" w:rsidP="00D93439"/>
    <w:p w:rsidR="00D93439" w:rsidRDefault="00D93439" w:rsidP="00D93439"/>
    <w:p w:rsidR="00D93439" w:rsidRDefault="00D93439" w:rsidP="00D93439"/>
    <w:p w:rsidR="00D93439" w:rsidRDefault="00D93439">
      <w:pPr>
        <w:spacing w:line="240" w:lineRule="exact"/>
        <w:ind w:left="839" w:hanging="839"/>
      </w:pPr>
      <w:r>
        <w:br w:type="page"/>
      </w:r>
    </w:p>
    <w:p w:rsidR="00D93439" w:rsidRDefault="00D93439" w:rsidP="00D93439">
      <w:pPr>
        <w:pStyle w:val="Heading1"/>
      </w:pPr>
      <w:bookmarkStart w:id="29" w:name="_Toc393194105"/>
      <w:r>
        <w:lastRenderedPageBreak/>
        <w:t>Exception Handling Template</w:t>
      </w:r>
      <w:bookmarkEnd w:id="29"/>
    </w:p>
    <w:p w:rsidR="00D93439" w:rsidRDefault="00D93439" w:rsidP="00D93439">
      <w:pPr>
        <w:pStyle w:val="NormalWeb"/>
        <w:jc w:val="both"/>
      </w:pPr>
      <w:r>
        <w:t>Based on my analysis, below is the exception handling template one should be using for proper error handling in Sql Server. Note the THROW statement works only in Sql Server 2012. You can validate it’s correctness and then use in your development work.</w:t>
      </w:r>
    </w:p>
    <w:p w:rsidR="00D93439" w:rsidRDefault="00D93439" w:rsidP="00D93439">
      <w:pPr>
        <w:pStyle w:val="HTMLPreformatted"/>
        <w:shd w:val="clear" w:color="auto" w:fill="EEECE1" w:themeFill="background2"/>
      </w:pPr>
      <w:r>
        <w:t>CREATE PROCEDURE dbo.ErrorHandlingTemplate</w:t>
      </w:r>
    </w:p>
    <w:p w:rsidR="00D93439" w:rsidRDefault="00D93439" w:rsidP="00D93439">
      <w:pPr>
        <w:pStyle w:val="HTMLPreformatted"/>
        <w:shd w:val="clear" w:color="auto" w:fill="EEECE1" w:themeFill="background2"/>
      </w:pPr>
      <w:r>
        <w:t>AS</w:t>
      </w:r>
    </w:p>
    <w:p w:rsidR="00D93439" w:rsidRDefault="00D93439" w:rsidP="00D93439">
      <w:pPr>
        <w:pStyle w:val="HTMLPreformatted"/>
        <w:shd w:val="clear" w:color="auto" w:fill="EEECE1" w:themeFill="background2"/>
      </w:pPr>
      <w:r>
        <w:t>BEGIN</w:t>
      </w:r>
    </w:p>
    <w:p w:rsidR="00D93439" w:rsidRDefault="00D93439" w:rsidP="00D93439">
      <w:pPr>
        <w:pStyle w:val="HTMLPreformatted"/>
        <w:shd w:val="clear" w:color="auto" w:fill="EEECE1" w:themeFill="background2"/>
      </w:pPr>
      <w:r>
        <w:tab/>
        <w:t>BEGIN TRY</w:t>
      </w:r>
    </w:p>
    <w:p w:rsidR="00D93439" w:rsidRDefault="00D93439" w:rsidP="00D93439">
      <w:pPr>
        <w:pStyle w:val="HTMLPreformatted"/>
        <w:shd w:val="clear" w:color="auto" w:fill="EEECE1" w:themeFill="background2"/>
      </w:pPr>
      <w:r>
        <w:tab/>
      </w:r>
      <w:r>
        <w:tab/>
        <w:t>SET NOCOUNT ON</w:t>
      </w:r>
    </w:p>
    <w:p w:rsidR="00D93439" w:rsidRDefault="00D93439" w:rsidP="00D93439">
      <w:pPr>
        <w:pStyle w:val="HTMLPreformatted"/>
        <w:shd w:val="clear" w:color="auto" w:fill="EEECE1" w:themeFill="background2"/>
      </w:pPr>
      <w:r>
        <w:tab/>
      </w:r>
      <w:r>
        <w:tab/>
        <w:t>SET XACT_ABORT ON</w:t>
      </w:r>
    </w:p>
    <w:p w:rsidR="00D93439" w:rsidRDefault="00D93439" w:rsidP="00D93439">
      <w:pPr>
        <w:pStyle w:val="HTMLPreformatted"/>
        <w:shd w:val="clear" w:color="auto" w:fill="EEECE1" w:themeFill="background2"/>
      </w:pPr>
    </w:p>
    <w:p w:rsidR="00D93439" w:rsidRDefault="00D93439" w:rsidP="00D93439">
      <w:pPr>
        <w:pStyle w:val="HTMLPreformatted"/>
        <w:shd w:val="clear" w:color="auto" w:fill="EEECE1" w:themeFill="background2"/>
      </w:pPr>
      <w:r>
        <w:tab/>
      </w:r>
      <w:r>
        <w:tab/>
        <w:t>--  Code Which Doesn't Require Transaction</w:t>
      </w:r>
    </w:p>
    <w:p w:rsidR="00D93439" w:rsidRDefault="00D93439" w:rsidP="00D93439">
      <w:pPr>
        <w:pStyle w:val="HTMLPreformatted"/>
        <w:shd w:val="clear" w:color="auto" w:fill="EEECE1" w:themeFill="background2"/>
      </w:pPr>
    </w:p>
    <w:p w:rsidR="00D93439" w:rsidRDefault="00D93439" w:rsidP="00D93439">
      <w:pPr>
        <w:pStyle w:val="HTMLPreformatted"/>
        <w:shd w:val="clear" w:color="auto" w:fill="EEECE1" w:themeFill="background2"/>
      </w:pPr>
      <w:r>
        <w:tab/>
      </w:r>
      <w:r>
        <w:tab/>
        <w:t>BEGIN TRANSACTION</w:t>
      </w:r>
    </w:p>
    <w:p w:rsidR="00D93439" w:rsidRDefault="00D93439" w:rsidP="00D93439">
      <w:pPr>
        <w:pStyle w:val="HTMLPreformatted"/>
        <w:shd w:val="clear" w:color="auto" w:fill="EEECE1" w:themeFill="background2"/>
      </w:pPr>
      <w:r>
        <w:tab/>
      </w:r>
      <w:r>
        <w:tab/>
      </w:r>
      <w:r>
        <w:tab/>
        <w:t xml:space="preserve">-- Code which Requires Transaction </w:t>
      </w:r>
    </w:p>
    <w:p w:rsidR="00D93439" w:rsidRDefault="00D93439" w:rsidP="00D93439">
      <w:pPr>
        <w:pStyle w:val="HTMLPreformatted"/>
        <w:shd w:val="clear" w:color="auto" w:fill="EEECE1" w:themeFill="background2"/>
      </w:pPr>
      <w:r>
        <w:tab/>
      </w:r>
      <w:r>
        <w:tab/>
        <w:t>COMMIT TRANSACTION</w:t>
      </w:r>
    </w:p>
    <w:p w:rsidR="00D93439" w:rsidRDefault="00D93439" w:rsidP="00D93439">
      <w:pPr>
        <w:pStyle w:val="HTMLPreformatted"/>
        <w:shd w:val="clear" w:color="auto" w:fill="EEECE1" w:themeFill="background2"/>
      </w:pPr>
      <w:r>
        <w:tab/>
        <w:t>END TRY</w:t>
      </w:r>
    </w:p>
    <w:p w:rsidR="00D93439" w:rsidRDefault="00D93439" w:rsidP="00D93439">
      <w:pPr>
        <w:pStyle w:val="HTMLPreformatted"/>
        <w:shd w:val="clear" w:color="auto" w:fill="EEECE1" w:themeFill="background2"/>
      </w:pPr>
      <w:r>
        <w:tab/>
        <w:t>BEGIN CATCH</w:t>
      </w:r>
    </w:p>
    <w:p w:rsidR="00D93439" w:rsidRDefault="00D93439" w:rsidP="00D93439">
      <w:pPr>
        <w:pStyle w:val="HTMLPreformatted"/>
        <w:shd w:val="clear" w:color="auto" w:fill="EEECE1" w:themeFill="background2"/>
      </w:pPr>
      <w:r>
        <w:tab/>
      </w:r>
      <w:r>
        <w:tab/>
        <w:t xml:space="preserve">IF @@TRANCOUNT &gt; 0 AND XACT_STATE() &lt;&gt; 0 </w:t>
      </w:r>
    </w:p>
    <w:p w:rsidR="00D93439" w:rsidRDefault="00D93439" w:rsidP="00D93439">
      <w:pPr>
        <w:pStyle w:val="HTMLPreformatted"/>
        <w:shd w:val="clear" w:color="auto" w:fill="EEECE1" w:themeFill="background2"/>
      </w:pPr>
      <w:r>
        <w:tab/>
      </w:r>
      <w:r>
        <w:tab/>
      </w:r>
      <w:r>
        <w:tab/>
        <w:t>ROLLBACK TRAN</w:t>
      </w:r>
    </w:p>
    <w:p w:rsidR="00D93439" w:rsidRDefault="00D93439" w:rsidP="00D93439">
      <w:pPr>
        <w:pStyle w:val="HTMLPreformatted"/>
        <w:shd w:val="clear" w:color="auto" w:fill="EEECE1" w:themeFill="background2"/>
      </w:pPr>
    </w:p>
    <w:p w:rsidR="00D93439" w:rsidRDefault="00D93439" w:rsidP="00D93439">
      <w:pPr>
        <w:pStyle w:val="HTMLPreformatted"/>
        <w:shd w:val="clear" w:color="auto" w:fill="EEECE1" w:themeFill="background2"/>
      </w:pPr>
      <w:r>
        <w:tab/>
      </w:r>
      <w:r>
        <w:tab/>
        <w:t>-- Do the Necessary Error logging if required</w:t>
      </w:r>
    </w:p>
    <w:p w:rsidR="00D93439" w:rsidRDefault="00D93439" w:rsidP="00D93439">
      <w:pPr>
        <w:pStyle w:val="HTMLPreformatted"/>
        <w:shd w:val="clear" w:color="auto" w:fill="EEECE1" w:themeFill="background2"/>
      </w:pPr>
      <w:r>
        <w:tab/>
      </w:r>
      <w:r>
        <w:tab/>
        <w:t>-- Take Corrective Action if Required</w:t>
      </w:r>
    </w:p>
    <w:p w:rsidR="00D93439" w:rsidRDefault="00D93439" w:rsidP="00D93439">
      <w:pPr>
        <w:pStyle w:val="HTMLPreformatted"/>
        <w:shd w:val="clear" w:color="auto" w:fill="EEECE1" w:themeFill="background2"/>
      </w:pPr>
    </w:p>
    <w:p w:rsidR="00D93439" w:rsidRDefault="00D93439" w:rsidP="00D93439">
      <w:pPr>
        <w:pStyle w:val="HTMLPreformatted"/>
        <w:shd w:val="clear" w:color="auto" w:fill="EEECE1" w:themeFill="background2"/>
      </w:pPr>
      <w:r>
        <w:tab/>
      </w:r>
      <w:r>
        <w:tab/>
        <w:t>THROW --RETHROW the ERROR</w:t>
      </w:r>
    </w:p>
    <w:p w:rsidR="00D93439" w:rsidRDefault="00D93439" w:rsidP="00D93439">
      <w:pPr>
        <w:pStyle w:val="HTMLPreformatted"/>
        <w:shd w:val="clear" w:color="auto" w:fill="EEECE1" w:themeFill="background2"/>
      </w:pPr>
      <w:r>
        <w:tab/>
        <w:t>END CATCH</w:t>
      </w:r>
    </w:p>
    <w:p w:rsidR="00D93439" w:rsidRDefault="00D93439" w:rsidP="00D93439">
      <w:pPr>
        <w:pStyle w:val="HTMLPreformatted"/>
        <w:shd w:val="clear" w:color="auto" w:fill="EEECE1" w:themeFill="background2"/>
      </w:pPr>
      <w:r>
        <w:t>END</w:t>
      </w:r>
    </w:p>
    <w:p w:rsidR="00D93439" w:rsidRDefault="00D93439" w:rsidP="00D93439"/>
    <w:p w:rsidR="00D93439" w:rsidRDefault="00D93439" w:rsidP="00D93439"/>
    <w:p w:rsidR="00D93439" w:rsidRDefault="00D93439" w:rsidP="00D93439"/>
    <w:p w:rsidR="00D93439" w:rsidRDefault="00D93439" w:rsidP="00D93439">
      <w:pPr>
        <w:pStyle w:val="NormalWeb"/>
      </w:pPr>
    </w:p>
    <w:p w:rsidR="00D93439" w:rsidRDefault="00D93439" w:rsidP="00D93439">
      <w:pPr>
        <w:pStyle w:val="NormalWeb"/>
      </w:pPr>
    </w:p>
    <w:p w:rsidR="00D93439" w:rsidRDefault="00D93439" w:rsidP="00D93439">
      <w:pPr>
        <w:pStyle w:val="NormalWeb"/>
      </w:pPr>
    </w:p>
    <w:p w:rsidR="00D93439" w:rsidRDefault="00D93439" w:rsidP="00D93439">
      <w:pPr>
        <w:pStyle w:val="NormalWeb"/>
      </w:pPr>
    </w:p>
    <w:p w:rsidR="00D93439" w:rsidRDefault="00D93439" w:rsidP="00D93439">
      <w:pPr>
        <w:pStyle w:val="NormalWeb"/>
      </w:pPr>
    </w:p>
    <w:p w:rsidR="00D93439" w:rsidRDefault="00D93439"/>
    <w:p w:rsidR="003F3FDC" w:rsidRDefault="003F3FDC"/>
    <w:p w:rsidR="00106F6D" w:rsidRDefault="009962A7">
      <w:r>
        <w:br w:type="page"/>
      </w:r>
      <w:bookmarkEnd w:id="13"/>
    </w:p>
    <w:p w:rsidR="00106F6D" w:rsidRDefault="009962A7" w:rsidP="00BF1926">
      <w:pPr>
        <w:pStyle w:val="Heading1"/>
      </w:pPr>
      <w:bookmarkStart w:id="30" w:name="_Toc36606403"/>
      <w:bookmarkStart w:id="31" w:name="_Toc393194106"/>
      <w:r>
        <w:lastRenderedPageBreak/>
        <w:t>Bijlagen</w:t>
      </w:r>
      <w:bookmarkEnd w:id="30"/>
      <w:bookmarkEnd w:id="31"/>
    </w:p>
    <w:p w:rsidR="00A42AEF" w:rsidRPr="00A42AEF" w:rsidRDefault="00760323" w:rsidP="00A42AEF">
      <w:pPr>
        <w:pStyle w:val="Heading2"/>
      </w:pPr>
      <w:bookmarkStart w:id="32" w:name="_Toc393194107"/>
      <w:r>
        <w:t>Overzicht bijlagen</w:t>
      </w:r>
      <w:bookmarkEnd w:id="32"/>
    </w:p>
    <w:tbl>
      <w:tblPr>
        <w:tblW w:w="9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5"/>
        <w:gridCol w:w="4275"/>
        <w:gridCol w:w="887"/>
        <w:gridCol w:w="1501"/>
        <w:gridCol w:w="1501"/>
      </w:tblGrid>
      <w:tr w:rsidR="0030505A" w:rsidRPr="0030505A">
        <w:tc>
          <w:tcPr>
            <w:tcW w:w="925" w:type="dxa"/>
          </w:tcPr>
          <w:p w:rsidR="00106F6D" w:rsidRPr="0030505A" w:rsidRDefault="009962A7">
            <w:pPr>
              <w:jc w:val="center"/>
            </w:pPr>
            <w:r w:rsidRPr="0030505A">
              <w:t>Bijlage</w:t>
            </w:r>
          </w:p>
        </w:tc>
        <w:tc>
          <w:tcPr>
            <w:tcW w:w="4275" w:type="dxa"/>
          </w:tcPr>
          <w:p w:rsidR="00106F6D" w:rsidRPr="0030505A" w:rsidRDefault="009962A7">
            <w:r w:rsidRPr="0030505A">
              <w:t>Titel</w:t>
            </w:r>
          </w:p>
        </w:tc>
        <w:tc>
          <w:tcPr>
            <w:tcW w:w="887" w:type="dxa"/>
          </w:tcPr>
          <w:p w:rsidR="00106F6D" w:rsidRPr="0030505A" w:rsidRDefault="009962A7">
            <w:pPr>
              <w:jc w:val="center"/>
            </w:pPr>
            <w:r w:rsidRPr="0030505A">
              <w:t>Versie</w:t>
            </w:r>
          </w:p>
        </w:tc>
        <w:tc>
          <w:tcPr>
            <w:tcW w:w="1501" w:type="dxa"/>
          </w:tcPr>
          <w:p w:rsidR="00106F6D" w:rsidRPr="0030505A" w:rsidRDefault="009962A7">
            <w:r w:rsidRPr="0030505A">
              <w:t>Versiedatum</w:t>
            </w:r>
          </w:p>
        </w:tc>
        <w:tc>
          <w:tcPr>
            <w:tcW w:w="1501" w:type="dxa"/>
          </w:tcPr>
          <w:p w:rsidR="00106F6D" w:rsidRPr="0030505A" w:rsidRDefault="009962A7">
            <w:r w:rsidRPr="0030505A">
              <w:t>Status</w:t>
            </w:r>
          </w:p>
        </w:tc>
      </w:tr>
      <w:tr w:rsidR="0030505A" w:rsidRPr="0030505A">
        <w:tc>
          <w:tcPr>
            <w:tcW w:w="925" w:type="dxa"/>
          </w:tcPr>
          <w:p w:rsidR="00106F6D" w:rsidRPr="0030505A" w:rsidRDefault="00106F6D"/>
        </w:tc>
        <w:tc>
          <w:tcPr>
            <w:tcW w:w="4275" w:type="dxa"/>
          </w:tcPr>
          <w:p w:rsidR="0039234F" w:rsidRDefault="0039234F" w:rsidP="001518BC"/>
          <w:p w:rsidR="00372EBE" w:rsidRDefault="00372EBE" w:rsidP="001518BC"/>
          <w:p w:rsidR="00372EBE" w:rsidRDefault="00372EBE" w:rsidP="001518BC"/>
          <w:p w:rsidR="00372EBE" w:rsidRPr="0030505A" w:rsidRDefault="00372EBE" w:rsidP="001518BC"/>
        </w:tc>
        <w:tc>
          <w:tcPr>
            <w:tcW w:w="887" w:type="dxa"/>
          </w:tcPr>
          <w:p w:rsidR="00106F6D" w:rsidRPr="0030505A" w:rsidRDefault="00106F6D">
            <w:pPr>
              <w:jc w:val="center"/>
            </w:pPr>
          </w:p>
        </w:tc>
        <w:tc>
          <w:tcPr>
            <w:tcW w:w="1501" w:type="dxa"/>
          </w:tcPr>
          <w:p w:rsidR="00106F6D" w:rsidRPr="0030505A" w:rsidRDefault="00106F6D"/>
        </w:tc>
        <w:tc>
          <w:tcPr>
            <w:tcW w:w="1501" w:type="dxa"/>
          </w:tcPr>
          <w:p w:rsidR="00106F6D" w:rsidRPr="0030505A" w:rsidRDefault="00106F6D"/>
        </w:tc>
      </w:tr>
      <w:tr w:rsidR="0030505A" w:rsidRPr="0030505A">
        <w:tc>
          <w:tcPr>
            <w:tcW w:w="925" w:type="dxa"/>
          </w:tcPr>
          <w:p w:rsidR="00106F6D" w:rsidRPr="007A3E94" w:rsidRDefault="00106F6D"/>
        </w:tc>
        <w:tc>
          <w:tcPr>
            <w:tcW w:w="4275" w:type="dxa"/>
          </w:tcPr>
          <w:p w:rsidR="00106F6D" w:rsidRDefault="00106F6D"/>
          <w:p w:rsidR="0039234F" w:rsidRDefault="0039234F"/>
          <w:p w:rsidR="0039234F" w:rsidRDefault="0039234F"/>
          <w:p w:rsidR="0039234F" w:rsidRPr="00D114F7" w:rsidRDefault="0039234F"/>
        </w:tc>
        <w:tc>
          <w:tcPr>
            <w:tcW w:w="887" w:type="dxa"/>
          </w:tcPr>
          <w:p w:rsidR="00106F6D" w:rsidRPr="00D114F7" w:rsidRDefault="00106F6D">
            <w:pPr>
              <w:jc w:val="center"/>
            </w:pPr>
          </w:p>
        </w:tc>
        <w:tc>
          <w:tcPr>
            <w:tcW w:w="1501" w:type="dxa"/>
          </w:tcPr>
          <w:p w:rsidR="00106F6D" w:rsidRPr="007A3E94" w:rsidRDefault="00106F6D"/>
        </w:tc>
        <w:tc>
          <w:tcPr>
            <w:tcW w:w="1501" w:type="dxa"/>
          </w:tcPr>
          <w:p w:rsidR="00106F6D" w:rsidRPr="007A3E94" w:rsidRDefault="00106F6D"/>
        </w:tc>
      </w:tr>
      <w:tr w:rsidR="0030505A" w:rsidRPr="0030505A">
        <w:tc>
          <w:tcPr>
            <w:tcW w:w="925" w:type="dxa"/>
          </w:tcPr>
          <w:p w:rsidR="00106F6D" w:rsidRPr="007A3E94" w:rsidRDefault="00106F6D"/>
        </w:tc>
        <w:tc>
          <w:tcPr>
            <w:tcW w:w="4275" w:type="dxa"/>
          </w:tcPr>
          <w:p w:rsidR="00106F6D" w:rsidRPr="007A3E94" w:rsidRDefault="00106F6D"/>
          <w:p w:rsidR="0039234F" w:rsidRPr="007A3E94" w:rsidRDefault="0039234F"/>
          <w:p w:rsidR="0039234F" w:rsidRPr="007A3E94" w:rsidRDefault="0039234F"/>
          <w:p w:rsidR="0039234F" w:rsidRPr="007A3E94" w:rsidRDefault="0039234F"/>
        </w:tc>
        <w:tc>
          <w:tcPr>
            <w:tcW w:w="887" w:type="dxa"/>
          </w:tcPr>
          <w:p w:rsidR="00106F6D" w:rsidRPr="007A3E94" w:rsidRDefault="00106F6D">
            <w:pPr>
              <w:jc w:val="center"/>
            </w:pPr>
          </w:p>
        </w:tc>
        <w:tc>
          <w:tcPr>
            <w:tcW w:w="1501" w:type="dxa"/>
          </w:tcPr>
          <w:p w:rsidR="00106F6D" w:rsidRPr="007A3E94" w:rsidRDefault="00106F6D"/>
        </w:tc>
        <w:tc>
          <w:tcPr>
            <w:tcW w:w="1501" w:type="dxa"/>
          </w:tcPr>
          <w:p w:rsidR="00106F6D" w:rsidRPr="007A3E94" w:rsidRDefault="00106F6D"/>
        </w:tc>
      </w:tr>
      <w:tr w:rsidR="0030505A" w:rsidRPr="0030505A">
        <w:tc>
          <w:tcPr>
            <w:tcW w:w="925" w:type="dxa"/>
          </w:tcPr>
          <w:p w:rsidR="00106F6D" w:rsidRPr="007A3E94" w:rsidRDefault="00106F6D"/>
        </w:tc>
        <w:tc>
          <w:tcPr>
            <w:tcW w:w="4275" w:type="dxa"/>
          </w:tcPr>
          <w:p w:rsidR="00106F6D" w:rsidRDefault="00106F6D"/>
          <w:p w:rsidR="0039234F" w:rsidRDefault="0039234F"/>
          <w:p w:rsidR="0039234F" w:rsidRDefault="0039234F"/>
          <w:p w:rsidR="0039234F" w:rsidRPr="00D114F7" w:rsidRDefault="0039234F"/>
        </w:tc>
        <w:tc>
          <w:tcPr>
            <w:tcW w:w="887" w:type="dxa"/>
          </w:tcPr>
          <w:p w:rsidR="00106F6D" w:rsidRPr="007A3E94" w:rsidRDefault="00106F6D">
            <w:pPr>
              <w:jc w:val="center"/>
            </w:pPr>
          </w:p>
        </w:tc>
        <w:tc>
          <w:tcPr>
            <w:tcW w:w="1501" w:type="dxa"/>
          </w:tcPr>
          <w:p w:rsidR="00106F6D" w:rsidRPr="007A3E94" w:rsidRDefault="00106F6D"/>
        </w:tc>
        <w:tc>
          <w:tcPr>
            <w:tcW w:w="1501" w:type="dxa"/>
          </w:tcPr>
          <w:p w:rsidR="00106F6D" w:rsidRPr="007A3E94" w:rsidRDefault="00106F6D"/>
        </w:tc>
      </w:tr>
      <w:tr w:rsidR="00FB29F4" w:rsidRPr="0030505A">
        <w:tc>
          <w:tcPr>
            <w:tcW w:w="925" w:type="dxa"/>
          </w:tcPr>
          <w:p w:rsidR="00FB29F4" w:rsidRPr="007A3E94" w:rsidRDefault="00FB29F4"/>
        </w:tc>
        <w:tc>
          <w:tcPr>
            <w:tcW w:w="4275" w:type="dxa"/>
          </w:tcPr>
          <w:p w:rsidR="00FB29F4" w:rsidRPr="007A3E94" w:rsidRDefault="00FB29F4"/>
          <w:p w:rsidR="0039234F" w:rsidRPr="007A3E94" w:rsidRDefault="0039234F"/>
          <w:p w:rsidR="0039234F" w:rsidRPr="007A3E94" w:rsidRDefault="0039234F"/>
          <w:p w:rsidR="0039234F" w:rsidRPr="007A3E94" w:rsidRDefault="0039234F"/>
        </w:tc>
        <w:tc>
          <w:tcPr>
            <w:tcW w:w="887" w:type="dxa"/>
          </w:tcPr>
          <w:p w:rsidR="00FB29F4" w:rsidRPr="007A3E94" w:rsidRDefault="00FB29F4">
            <w:pPr>
              <w:jc w:val="center"/>
            </w:pPr>
          </w:p>
        </w:tc>
        <w:tc>
          <w:tcPr>
            <w:tcW w:w="1501" w:type="dxa"/>
          </w:tcPr>
          <w:p w:rsidR="00FB29F4" w:rsidRPr="007A3E94" w:rsidRDefault="00FB29F4" w:rsidP="005A4BF5"/>
        </w:tc>
        <w:tc>
          <w:tcPr>
            <w:tcW w:w="1501" w:type="dxa"/>
          </w:tcPr>
          <w:p w:rsidR="00FB29F4" w:rsidRPr="007A3E94" w:rsidRDefault="00FB29F4"/>
        </w:tc>
      </w:tr>
      <w:tr w:rsidR="00A00ABD" w:rsidRPr="0030505A">
        <w:tc>
          <w:tcPr>
            <w:tcW w:w="925" w:type="dxa"/>
          </w:tcPr>
          <w:p w:rsidR="00A00ABD" w:rsidRPr="007A3E94" w:rsidRDefault="00A00ABD"/>
        </w:tc>
        <w:tc>
          <w:tcPr>
            <w:tcW w:w="4275" w:type="dxa"/>
          </w:tcPr>
          <w:p w:rsidR="00A00ABD" w:rsidRPr="007A3E94" w:rsidRDefault="00A00ABD"/>
          <w:p w:rsidR="0039234F" w:rsidRPr="007A3E94" w:rsidRDefault="0039234F"/>
          <w:p w:rsidR="0039234F" w:rsidRPr="007A3E94" w:rsidRDefault="0039234F"/>
          <w:p w:rsidR="0039234F" w:rsidRPr="007A3E94" w:rsidRDefault="0039234F"/>
          <w:p w:rsidR="0039234F" w:rsidRPr="007A3E94" w:rsidRDefault="0039234F"/>
        </w:tc>
        <w:tc>
          <w:tcPr>
            <w:tcW w:w="887" w:type="dxa"/>
          </w:tcPr>
          <w:p w:rsidR="00A00ABD" w:rsidRPr="007A3E94" w:rsidRDefault="00A00ABD">
            <w:pPr>
              <w:jc w:val="center"/>
            </w:pPr>
          </w:p>
        </w:tc>
        <w:tc>
          <w:tcPr>
            <w:tcW w:w="1501" w:type="dxa"/>
          </w:tcPr>
          <w:p w:rsidR="00A00ABD" w:rsidRPr="007A3E94" w:rsidRDefault="00A00ABD" w:rsidP="005A4BF5"/>
        </w:tc>
        <w:tc>
          <w:tcPr>
            <w:tcW w:w="1501" w:type="dxa"/>
          </w:tcPr>
          <w:p w:rsidR="00A00ABD" w:rsidRPr="007A3E94" w:rsidRDefault="00A00ABD"/>
        </w:tc>
      </w:tr>
    </w:tbl>
    <w:p w:rsidR="00106F6D" w:rsidRPr="007A3E94" w:rsidRDefault="00106F6D">
      <w:pPr>
        <w:rPr>
          <w:color w:val="A6A6A6" w:themeColor="background1" w:themeShade="A6"/>
        </w:rPr>
      </w:pPr>
    </w:p>
    <w:p w:rsidR="0042337D" w:rsidRDefault="0042337D">
      <w:r w:rsidRPr="0030505A">
        <w:t>Bestek = onderdeel bestek en niet aan wijziging onderhevig</w:t>
      </w:r>
    </w:p>
    <w:p w:rsidR="00A00ABD" w:rsidRPr="0030505A" w:rsidRDefault="00A00ABD">
      <w:r>
        <w:t>SPA = Standaard Proces Automatisering en binnen dit document niet aan wijziging onderhevig</w:t>
      </w:r>
    </w:p>
    <w:p w:rsidR="00106F6D" w:rsidRPr="0030505A" w:rsidRDefault="009962A7">
      <w:r w:rsidRPr="0030505A">
        <w:t>Volgt = wordt opgezet en volgt</w:t>
      </w:r>
    </w:p>
    <w:p w:rsidR="00106F6D" w:rsidRPr="0030505A" w:rsidRDefault="009962A7">
      <w:r w:rsidRPr="0030505A">
        <w:t>Vervallen = Bijlage is vervallen</w:t>
      </w:r>
    </w:p>
    <w:p w:rsidR="00106F6D" w:rsidRPr="0030505A" w:rsidRDefault="009962A7">
      <w:r w:rsidRPr="0030505A">
        <w:t>Toegevoegd = is bijgevoegd (kan nog aan wijzigingen onderhevig zijn).</w:t>
      </w:r>
    </w:p>
    <w:bookmarkEnd w:id="5"/>
    <w:p w:rsidR="009962A7" w:rsidRPr="0030505A" w:rsidRDefault="009962A7">
      <w:r w:rsidRPr="0030505A">
        <w:t>As Built = status na inbedrijf name.</w:t>
      </w:r>
    </w:p>
    <w:sectPr w:rsidR="009962A7" w:rsidRPr="0030505A" w:rsidSect="00BF1926">
      <w:headerReference w:type="default" r:id="rId65"/>
      <w:footerReference w:type="default" r:id="rId66"/>
      <w:headerReference w:type="first" r:id="rId67"/>
      <w:footerReference w:type="first" r:id="rId68"/>
      <w:pgSz w:w="11907" w:h="16839" w:code="9"/>
      <w:pgMar w:top="2099" w:right="1275" w:bottom="419" w:left="1500" w:header="240" w:footer="161" w:gutter="0"/>
      <w:paperSrc w:first="258" w:other="258"/>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50D5" w:rsidRDefault="00A550D5">
      <w:r>
        <w:separator/>
      </w:r>
    </w:p>
  </w:endnote>
  <w:endnote w:type="continuationSeparator" w:id="0">
    <w:p w:rsidR="00A550D5" w:rsidRDefault="00A55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utiger 55 Roman">
    <w:altName w:val="Impact"/>
    <w:charset w:val="00"/>
    <w:family w:val="swiss"/>
    <w:pitch w:val="variable"/>
    <w:sig w:usb0="00000003" w:usb1="00000000" w:usb2="00000000" w:usb3="00000000" w:csb0="00000001" w:csb1="00000000"/>
  </w:font>
  <w:font w:name="Frutiger">
    <w:altName w:val="Arial Narrow"/>
    <w:charset w:val="00"/>
    <w:family w:val="swiss"/>
    <w:pitch w:val="variable"/>
    <w:sig w:usb0="80000027" w:usb1="00000000" w:usb2="00000000" w:usb3="00000000" w:csb0="00000001" w:csb1="00000000"/>
  </w:font>
  <w:font w:name="Arial (W1)">
    <w:altName w:val="Arial"/>
    <w:charset w:val="00"/>
    <w:family w:val="swiss"/>
    <w:pitch w:val="variable"/>
    <w:sig w:usb0="20007A87" w:usb1="80000000" w:usb2="00000008" w:usb3="00000000" w:csb0="000001FF" w:csb1="00000000"/>
  </w:font>
  <w:font w:name="Courier (W1)">
    <w:charset w:val="00"/>
    <w:family w:val="modern"/>
    <w:pitch w:val="fixed"/>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E6D" w:rsidRDefault="00F42E6D">
    <w:pPr>
      <w:pStyle w:val="Footer"/>
    </w:pPr>
  </w:p>
  <w:p w:rsidR="00F42E6D" w:rsidRDefault="00F42E6D">
    <w:pPr>
      <w:pStyle w:val="Footer"/>
    </w:pPr>
  </w:p>
  <w:p w:rsidR="00F42E6D" w:rsidRDefault="00F42E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E6D" w:rsidRDefault="00F42E6D">
    <w:pPr>
      <w:jc w:val="center"/>
      <w:rPr>
        <w:rStyle w:val="Huisstijl-Sjabloonnaam"/>
        <w:b w:val="0"/>
        <w:sz w:val="20"/>
      </w:rPr>
    </w:pPr>
  </w:p>
  <w:p w:rsidR="00F42E6D" w:rsidRDefault="00F42E6D">
    <w:pPr>
      <w:pStyle w:val="Footer"/>
    </w:pPr>
    <w:r>
      <w:rPr>
        <w:noProof/>
        <w:sz w:val="20"/>
      </w:rPr>
      <mc:AlternateContent>
        <mc:Choice Requires="wps">
          <w:drawing>
            <wp:anchor distT="0" distB="0" distL="114300" distR="114300" simplePos="0" relativeHeight="251658240" behindDoc="0" locked="1" layoutInCell="0" allowOverlap="1" wp14:anchorId="4DF770E2" wp14:editId="28B27701">
              <wp:simplePos x="0" y="0"/>
              <wp:positionH relativeFrom="page">
                <wp:posOffset>5715000</wp:posOffset>
              </wp:positionH>
              <wp:positionV relativeFrom="page">
                <wp:posOffset>9372600</wp:posOffset>
              </wp:positionV>
              <wp:extent cx="1676400" cy="1066800"/>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106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400"/>
                          </w:tblGrid>
                          <w:tr w:rsidR="00F42E6D">
                            <w:trPr>
                              <w:cantSplit/>
                            </w:trPr>
                            <w:tc>
                              <w:tcPr>
                                <w:tcW w:w="2400" w:type="dxa"/>
                                <w:vAlign w:val="bottom"/>
                              </w:tcPr>
                              <w:p w:rsidR="00F42E6D" w:rsidRDefault="00F42E6D">
                                <w:pPr>
                                  <w:spacing w:line="160" w:lineRule="exact"/>
                                  <w:rPr>
                                    <w:rStyle w:val="Huisstijl-Kopje"/>
                                  </w:rPr>
                                </w:pPr>
                                <w:bookmarkStart w:id="45" w:name="tblAkkoord1"/>
                              </w:p>
                            </w:tc>
                          </w:tr>
                          <w:tr w:rsidR="00F42E6D">
                            <w:trPr>
                              <w:cantSplit/>
                            </w:trPr>
                            <w:tc>
                              <w:tcPr>
                                <w:tcW w:w="2400" w:type="dxa"/>
                                <w:vAlign w:val="bottom"/>
                              </w:tcPr>
                              <w:p w:rsidR="00F42E6D" w:rsidRDefault="00F42E6D">
                                <w:pPr>
                                  <w:spacing w:line="560" w:lineRule="exact"/>
                                </w:pPr>
                              </w:p>
                            </w:tc>
                          </w:tr>
                          <w:tr w:rsidR="00F42E6D">
                            <w:trPr>
                              <w:cantSplit/>
                            </w:trPr>
                            <w:tc>
                              <w:tcPr>
                                <w:tcW w:w="2400" w:type="dxa"/>
                                <w:vAlign w:val="bottom"/>
                              </w:tcPr>
                              <w:p w:rsidR="00F42E6D" w:rsidRDefault="00F42E6D">
                                <w:pPr>
                                  <w:spacing w:line="160" w:lineRule="exact"/>
                                  <w:rPr>
                                    <w:rStyle w:val="Huisstijl-Kopje"/>
                                  </w:rPr>
                                </w:pPr>
                              </w:p>
                            </w:tc>
                          </w:tr>
                          <w:tr w:rsidR="00F42E6D">
                            <w:trPr>
                              <w:cantSplit/>
                            </w:trPr>
                            <w:tc>
                              <w:tcPr>
                                <w:tcW w:w="2400" w:type="dxa"/>
                                <w:vAlign w:val="bottom"/>
                              </w:tcPr>
                              <w:p w:rsidR="00F42E6D" w:rsidRDefault="00F42E6D">
                                <w:pPr>
                                  <w:spacing w:line="560" w:lineRule="exact"/>
                                </w:pPr>
                              </w:p>
                            </w:tc>
                          </w:tr>
                          <w:bookmarkEnd w:id="45"/>
                        </w:tbl>
                        <w:p w:rsidR="00F42E6D" w:rsidRDefault="00F42E6D"/>
                        <w:p w:rsidR="00F42E6D" w:rsidRDefault="00F42E6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31" type="#_x0000_t202" style="position:absolute;margin-left:450pt;margin-top:738pt;width:132pt;height:8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m/3sAIAALEFAAAOAAAAZHJzL2Uyb0RvYy54bWysVG1vmzAQ/j5p/8Hyd8LLCAmopGpCmCZ1&#10;L1K7H+CACdbAZrYT6Kr9951NSNNWk6ZtfEBn+/zcPXeP7+p6aBt0pFIxwVPszzyMKC9Eyfg+xV/v&#10;c2eJkdKEl6QRnKb4gSp8vXr75qrvEhqIWjQllQhAuEr6LsW11l3iuqqoaUvUTHSUw2ElZEs0LOXe&#10;LSXpAb1t3MDzIrcXsuykKKhSsJuNh3hl8auKFvpzVSmqUZNiyE3bv7T/nfm7qyuS7CXpalac0iB/&#10;kUVLGIegZ6iMaIIOkr2CalkhhRKVnhWidUVVsYJaDsDG916wuatJRy0XKI7qzmVS/w+2+HT8IhEr&#10;UxxgxEkLLbqng0ZrMaC5qU7fqQSc7jpw0wNsQ5ctU9XdiuKbQlxsasL39EZK0deUlJCdb266F1dH&#10;HGVAdv1HUUIYctDCAg2VbE3poBgI0KFLD+fOmFQKEzJaRKEHRwWc+V4ULWFhYpBkut5Jpd9T0SJj&#10;pFhC6y08Od4qPbpOLiYaFzlrGtgnScOfbQDmuAPB4ao5M2nYbj7GXrxdbpehEwbR1gm9LHNu8k3o&#10;RLm/mGfvss0m83+auH6Y1KwsKTdhJmX54Z917qTxURNnbSnRsNLAmZSU3O82jURHAsrO7XcqyIWb&#10;+zwNWy/g8oKSH4TeOoidPFounDAP50688JaO58frOPLCOMzy55RuGaf/Tgn1KY7nwXxU02+5efZ7&#10;zY0kLdMwOxrWphjkAJ9xIonR4JaX1taENaN9UQqT/lMpoN1To61ijUhHuephN9inERlgo+adKB9A&#10;wlKAwECMMPfAqIX8gVEPMyTF6vuBSIpR84HDMzADZzLkZOwmg/ACrqZYYzSaGz0OpkMn2b4G5PGh&#10;cXEDT6ViVsRPWZweGMwFy+U0w8zguVxbr6dJu/oFAAD//wMAUEsDBBQABgAIAAAAIQBQvWCl3wAA&#10;AA4BAAAPAAAAZHJzL2Rvd25yZXYueG1sTI/BTsMwEETvSPyDtUjcqF0UGRriVBWCExJqGg4cndhN&#10;rMbrELtt+PtuT3B7qxnNzhTr2Q/sZKfoAipYLgQwi20wDjsFX/X7wzOwmDQaPQS0Cn5thHV5e1Po&#10;3IQzVva0Sx2jEIy5VtCnNOacx7a3XsdFGC2Stg+T14nOqeNm0mcK9wN/FEJyrx3Sh16P9rW37WF3&#10;9Ao231i9uZ/PZlvtK1fXK4Ef8qDU/d28eQGW7Jz+zHCtT9WhpE5NOKKJbFCwEoK2JBKyJ0l0tSxl&#10;RtQQyYyIlwX/P6O8AAAA//8DAFBLAQItABQABgAIAAAAIQC2gziS/gAAAOEBAAATAAAAAAAAAAAA&#10;AAAAAAAAAABbQ29udGVudF9UeXBlc10ueG1sUEsBAi0AFAAGAAgAAAAhADj9If/WAAAAlAEAAAsA&#10;AAAAAAAAAAAAAAAALwEAAF9yZWxzLy5yZWxzUEsBAi0AFAAGAAgAAAAhACh+b/ewAgAAsQUAAA4A&#10;AAAAAAAAAAAAAAAALgIAAGRycy9lMm9Eb2MueG1sUEsBAi0AFAAGAAgAAAAhAFC9YKXfAAAADgEA&#10;AA8AAAAAAAAAAAAAAAAACgUAAGRycy9kb3ducmV2LnhtbFBLBQYAAAAABAAEAPMAAAAWBgAAAAA=&#10;" o:allowincell="f"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2400"/>
                    </w:tblGrid>
                    <w:tr w:rsidR="00F42E6D">
                      <w:trPr>
                        <w:cantSplit/>
                      </w:trPr>
                      <w:tc>
                        <w:tcPr>
                          <w:tcW w:w="2400" w:type="dxa"/>
                          <w:vAlign w:val="bottom"/>
                        </w:tcPr>
                        <w:p w:rsidR="00F42E6D" w:rsidRDefault="00F42E6D">
                          <w:pPr>
                            <w:spacing w:line="160" w:lineRule="exact"/>
                            <w:rPr>
                              <w:rStyle w:val="Huisstijl-Kopje"/>
                            </w:rPr>
                          </w:pPr>
                          <w:bookmarkStart w:id="46" w:name="tblAkkoord1"/>
                        </w:p>
                      </w:tc>
                    </w:tr>
                    <w:tr w:rsidR="00F42E6D">
                      <w:trPr>
                        <w:cantSplit/>
                      </w:trPr>
                      <w:tc>
                        <w:tcPr>
                          <w:tcW w:w="2400" w:type="dxa"/>
                          <w:vAlign w:val="bottom"/>
                        </w:tcPr>
                        <w:p w:rsidR="00F42E6D" w:rsidRDefault="00F42E6D">
                          <w:pPr>
                            <w:spacing w:line="560" w:lineRule="exact"/>
                          </w:pPr>
                        </w:p>
                      </w:tc>
                    </w:tr>
                    <w:tr w:rsidR="00F42E6D">
                      <w:trPr>
                        <w:cantSplit/>
                      </w:trPr>
                      <w:tc>
                        <w:tcPr>
                          <w:tcW w:w="2400" w:type="dxa"/>
                          <w:vAlign w:val="bottom"/>
                        </w:tcPr>
                        <w:p w:rsidR="00F42E6D" w:rsidRDefault="00F42E6D">
                          <w:pPr>
                            <w:spacing w:line="160" w:lineRule="exact"/>
                            <w:rPr>
                              <w:rStyle w:val="Huisstijl-Kopje"/>
                            </w:rPr>
                          </w:pPr>
                        </w:p>
                      </w:tc>
                    </w:tr>
                    <w:tr w:rsidR="00F42E6D">
                      <w:trPr>
                        <w:cantSplit/>
                      </w:trPr>
                      <w:tc>
                        <w:tcPr>
                          <w:tcW w:w="2400" w:type="dxa"/>
                          <w:vAlign w:val="bottom"/>
                        </w:tcPr>
                        <w:p w:rsidR="00F42E6D" w:rsidRDefault="00F42E6D">
                          <w:pPr>
                            <w:spacing w:line="560" w:lineRule="exact"/>
                          </w:pPr>
                        </w:p>
                      </w:tc>
                    </w:tr>
                    <w:bookmarkEnd w:id="46"/>
                  </w:tbl>
                  <w:p w:rsidR="00F42E6D" w:rsidRDefault="00F42E6D"/>
                  <w:p w:rsidR="00F42E6D" w:rsidRDefault="00F42E6D"/>
                </w:txbxContent>
              </v:textbox>
              <w10:wrap anchorx="page" anchory="page"/>
              <w10:anchorlock/>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50D5" w:rsidRDefault="00A550D5">
      <w:r>
        <w:separator/>
      </w:r>
    </w:p>
  </w:footnote>
  <w:footnote w:type="continuationSeparator" w:id="0">
    <w:p w:rsidR="00A550D5" w:rsidRDefault="00A550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E6D" w:rsidRDefault="00F42E6D">
    <w:pPr>
      <w:rPr>
        <w:color w:val="FFFFFF"/>
      </w:rPr>
    </w:pPr>
    <w:r>
      <w:rPr>
        <w:color w:val="FFFFFF"/>
      </w:rPr>
      <w:fldChar w:fldCharType="begin"/>
    </w:r>
    <w:r>
      <w:rPr>
        <w:color w:val="FFFFFF"/>
      </w:rPr>
      <w:instrText xml:space="preserve"> NUMPAGES  \* MERGEFORMAT </w:instrText>
    </w:r>
    <w:r>
      <w:rPr>
        <w:color w:val="FFFFFF"/>
      </w:rPr>
      <w:fldChar w:fldCharType="separate"/>
    </w:r>
    <w:r w:rsidR="005A1567">
      <w:rPr>
        <w:noProof/>
        <w:color w:val="FFFFFF"/>
      </w:rPr>
      <w:t>35</w:t>
    </w:r>
    <w:r>
      <w:rPr>
        <w:color w:val="FFFFFF"/>
      </w:rPr>
      <w:fldChar w:fldCharType="end"/>
    </w:r>
    <w:r>
      <w:rPr>
        <w:noProof/>
        <w:color w:val="FFFFFF"/>
        <w:sz w:val="20"/>
      </w:rPr>
      <mc:AlternateContent>
        <mc:Choice Requires="wps">
          <w:drawing>
            <wp:anchor distT="0" distB="0" distL="114300" distR="114300" simplePos="0" relativeHeight="251661312" behindDoc="0" locked="1" layoutInCell="0" allowOverlap="1" wp14:anchorId="32FC3DF6" wp14:editId="11E1C649">
              <wp:simplePos x="0" y="0"/>
              <wp:positionH relativeFrom="page">
                <wp:posOffset>5105400</wp:posOffset>
              </wp:positionH>
              <wp:positionV relativeFrom="page">
                <wp:posOffset>352425</wp:posOffset>
              </wp:positionV>
              <wp:extent cx="2124075" cy="977900"/>
              <wp:effectExtent l="0" t="0" r="9525" b="127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977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3261" w:type="dxa"/>
                            <w:tblLayout w:type="fixed"/>
                            <w:tblCellMar>
                              <w:left w:w="0" w:type="dxa"/>
                              <w:right w:w="0" w:type="dxa"/>
                            </w:tblCellMar>
                            <w:tblLook w:val="0000" w:firstRow="0" w:lastRow="0" w:firstColumn="0" w:lastColumn="0" w:noHBand="0" w:noVBand="0"/>
                          </w:tblPr>
                          <w:tblGrid>
                            <w:gridCol w:w="1985"/>
                            <w:gridCol w:w="1276"/>
                          </w:tblGrid>
                          <w:tr w:rsidR="00F42E6D" w:rsidTr="008A5629">
                            <w:trPr>
                              <w:trHeight w:val="240"/>
                            </w:trPr>
                            <w:tc>
                              <w:tcPr>
                                <w:tcW w:w="1985" w:type="dxa"/>
                              </w:tcPr>
                              <w:p w:rsidR="00F42E6D" w:rsidRDefault="00F42E6D">
                                <w:pPr>
                                  <w:rPr>
                                    <w:rStyle w:val="Huisstijl-Kopje"/>
                                  </w:rPr>
                                </w:pPr>
                                <w:bookmarkStart w:id="33" w:name="bmGegevens2" w:colFirst="0" w:colLast="0"/>
                                <w:r>
                                  <w:rPr>
                                    <w:rStyle w:val="Huisstijl-Kopje"/>
                                  </w:rPr>
                                  <w:t>Datum opgesteld</w:t>
                                </w:r>
                              </w:p>
                              <w:p w:rsidR="00F42E6D" w:rsidRDefault="00F42E6D">
                                <w:pPr>
                                  <w:rPr>
                                    <w:rStyle w:val="Huisstijl-Gegeven"/>
                                  </w:rPr>
                                </w:pPr>
                                <w:r>
                                  <w:rPr>
                                    <w:rStyle w:val="Huisstijl-Gegeven"/>
                                  </w:rPr>
                                  <w:t>10 juli 2014</w:t>
                                </w:r>
                              </w:p>
                              <w:p w:rsidR="00F42E6D" w:rsidRDefault="00F42E6D">
                                <w:pPr>
                                  <w:rPr>
                                    <w:rStyle w:val="Huisstijl-Kopje"/>
                                  </w:rPr>
                                </w:pPr>
                                <w:r>
                                  <w:rPr>
                                    <w:rStyle w:val="Huisstijl-Kopje"/>
                                  </w:rPr>
                                  <w:t>Datum gewijzigd</w:t>
                                </w:r>
                              </w:p>
                              <w:p w:rsidR="00F42E6D" w:rsidRDefault="00F42E6D" w:rsidP="002F3BC7">
                                <w:pPr>
                                  <w:rPr>
                                    <w:rStyle w:val="Huisstijl-Gegeven"/>
                                  </w:rPr>
                                </w:pPr>
                                <w:r>
                                  <w:rPr>
                                    <w:rStyle w:val="Huisstijl-Gegeven"/>
                                  </w:rPr>
                                  <w:t>10 juli 2014</w:t>
                                </w:r>
                              </w:p>
                              <w:p w:rsidR="00F42E6D" w:rsidRDefault="00F42E6D">
                                <w:pPr>
                                  <w:rPr>
                                    <w:rStyle w:val="Huisstijl-Gegeven"/>
                                  </w:rPr>
                                </w:pPr>
                              </w:p>
                              <w:p w:rsidR="00F42E6D" w:rsidRDefault="00F42E6D">
                                <w:pPr>
                                  <w:rPr>
                                    <w:rStyle w:val="Huisstijl-Gegeven"/>
                                  </w:rPr>
                                </w:pPr>
                              </w:p>
                            </w:tc>
                            <w:tc>
                              <w:tcPr>
                                <w:tcW w:w="1276" w:type="dxa"/>
                              </w:tcPr>
                              <w:p w:rsidR="00F42E6D" w:rsidRPr="00D114F7" w:rsidRDefault="00F42E6D" w:rsidP="003A2A11">
                                <w:pPr>
                                  <w:rPr>
                                    <w:rStyle w:val="Huisstijl-Kopje"/>
                                  </w:rPr>
                                </w:pPr>
                                <w:r w:rsidRPr="00D114F7">
                                  <w:rPr>
                                    <w:rStyle w:val="Huisstijl-Kopje"/>
                                  </w:rPr>
                                  <w:t>Versie</w:t>
                                </w:r>
                              </w:p>
                              <w:p w:rsidR="00F42E6D" w:rsidRPr="00D114F7" w:rsidRDefault="00F42E6D" w:rsidP="003A2A11">
                                <w:pPr>
                                  <w:rPr>
                                    <w:rStyle w:val="Huisstijl-Gegeven"/>
                                  </w:rPr>
                                </w:pPr>
                                <w:r w:rsidRPr="00D114F7">
                                  <w:rPr>
                                    <w:rStyle w:val="Huisstijl-Gegeven"/>
                                  </w:rPr>
                                  <w:t>1.0</w:t>
                                </w:r>
                              </w:p>
                              <w:p w:rsidR="00F42E6D" w:rsidRPr="00D114F7" w:rsidRDefault="00F42E6D" w:rsidP="003A2A11">
                                <w:pPr>
                                  <w:rPr>
                                    <w:rStyle w:val="Huisstijl-Kopje"/>
                                  </w:rPr>
                                </w:pPr>
                                <w:r w:rsidRPr="00D114F7">
                                  <w:rPr>
                                    <w:rStyle w:val="Huisstijl-Kopje"/>
                                  </w:rPr>
                                  <w:t>Status</w:t>
                                </w:r>
                              </w:p>
                              <w:p w:rsidR="00F42E6D" w:rsidRPr="00D114F7" w:rsidRDefault="00F42E6D" w:rsidP="003A2A11">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Pr>
                                    <w:rStyle w:val="Huisstijl-Gegeven"/>
                                  </w:rPr>
                                  <w:t>Design</w:t>
                                </w:r>
                                <w:r>
                                  <w:rPr>
                                    <w:rStyle w:val="Huisstijl-Gegeven"/>
                                  </w:rPr>
                                  <w:fldChar w:fldCharType="end"/>
                                </w:r>
                              </w:p>
                              <w:p w:rsidR="00F42E6D" w:rsidRDefault="00F42E6D" w:rsidP="003A2A11">
                                <w:pPr>
                                  <w:rPr>
                                    <w:rStyle w:val="Huisstijl-Kopje"/>
                                  </w:rPr>
                                </w:pPr>
                                <w:r>
                                  <w:rPr>
                                    <w:rStyle w:val="Huisstijl-Kopje"/>
                                  </w:rPr>
                                  <w:t>Blad</w:t>
                                </w:r>
                              </w:p>
                              <w:p w:rsidR="00F42E6D" w:rsidRDefault="00F42E6D" w:rsidP="003A2A11">
                                <w:pPr>
                                  <w:rPr>
                                    <w:rStyle w:val="Huisstijl-Kopje"/>
                                  </w:rPr>
                                </w:pPr>
                                <w:r>
                                  <w:rPr>
                                    <w:rStyle w:val="Huisstijl-Gegeven"/>
                                  </w:rPr>
                                  <w:fldChar w:fldCharType="begin"/>
                                </w:r>
                                <w:r>
                                  <w:rPr>
                                    <w:rStyle w:val="Huisstijl-Gegeven"/>
                                  </w:rPr>
                                  <w:instrText xml:space="preserve"> PAGE  \* MERGEFORMAT </w:instrText>
                                </w:r>
                                <w:r>
                                  <w:rPr>
                                    <w:rStyle w:val="Huisstijl-Gegeven"/>
                                  </w:rPr>
                                  <w:fldChar w:fldCharType="separate"/>
                                </w:r>
                                <w:r w:rsidR="005A1567">
                                  <w:rPr>
                                    <w:rStyle w:val="Huisstijl-Gegeven"/>
                                  </w:rPr>
                                  <w:t>2</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5A1567">
                                  <w:rPr>
                                    <w:rStyle w:val="Huisstijl-Gegeven"/>
                                  </w:rPr>
                                  <w:t>35</w:t>
                                </w:r>
                                <w:r>
                                  <w:rPr>
                                    <w:rStyle w:val="Huisstijl-Gegeven"/>
                                  </w:rPr>
                                  <w:fldChar w:fldCharType="end"/>
                                </w:r>
                              </w:p>
                            </w:tc>
                          </w:tr>
                          <w:bookmarkEnd w:id="33"/>
                        </w:tbl>
                        <w:p w:rsidR="00F42E6D" w:rsidRDefault="00F42E6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402pt;margin-top:27.75pt;width:167.25pt;height:7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2y1rwIAALAFAAAOAAAAZHJzL2Uyb0RvYy54bWysVFtvmzAUfp+0/2D5nXIZuYBKqjaEaVJ3&#10;kdr9AAdMsGZsZjuBbtp/37EJSdO+TNt4sA728Xcu3+dzfTO0HB2o0kyKDIdXAUZUlLJiYpfhr4+F&#10;t8RIGyIqwqWgGX6iGt+s3r657ruURrKRvKIKAYjQad9luDGmS31flw1tib6SHRVwWEvVEgO/audX&#10;ivSA3nI/CoK530tVdUqWVGvYzcdDvHL4dU1L87muNTWIZxhyM25Vbt3a1V9dk3SnSNew8pgG+Yss&#10;WsIEBD1B5cQQtFfsFVTLSiW1rM1VKVtf1jUrqasBqgmDF9U8NKSjrhZoju5ObdL/D7b8dPiiEKsy&#10;DEQJ0gJFj3Qw6E4OaGm703c6BaeHDtzMANvAsqtUd/ey/KaRkOuGiB29VUr2DSUVZBfam/6zqyOO&#10;tiDb/qOsIAzZG+mAhlq1tnXQDATowNLTiRmbSgmbURjFwWKGUQlnyWKRBI46n6TT7U5p857KFlkj&#10;wwqYd+jkcK+NzYakk4sNJmTBOHfsc3GxAY7jDsSGq/bMZuHI/JkEyWa5WcZeHM03XhzkuXdbrGNv&#10;XoSLWf4uX6/z8JeNG8Zpw6qKChtmElYY/xlxR4mPkjhJS0vOKgtnU9Jqt11zhQ4EhF24z/UcTs5u&#10;/mUarglQy4uSbGvvosQr5suFFxfxzEsWwdILwuQumQdxEufFZUn3TNB/Lwn1wOQsmo1iOif9orbA&#10;fa9rI2nLDIwOzlrQ7smJpFaCG1E5ag1hfLSftcKmf24F0D0R7QRrNTqq1Qzbwb0Mp2Yr5q2snkDB&#10;SoLAQKYw9sBopPqBUQ8jJMP6+54oihH/IOAV2HkzGWoytpNBRAlXM2wwGs21GefSvlNs1wDy+M6E&#10;vIWXUjMn4nMWx/cFY8HVchxhdu48/3de50G7+g0AAP//AwBQSwMEFAAGAAgAAAAhAFMFntzhAAAA&#10;CwEAAA8AAABkcnMvZG93bnJldi54bWxMj8FOwzAQRO9I/QdrK3Gjdgup0pBNVSE4ISHScODoxG5i&#10;NV6H2G3D3+Oeym1WM5p9k28n27OzHr1xhLBcCGCaGqcMtQhf1dtDCswHSUr2jjTCr/awLWZ3ucyU&#10;u1Cpz/vQslhCPpMIXQhDxrlvOm2lX7hBU/QObrQyxHNsuRrlJZbbnq+EWHMrDcUPnRz0S6eb4/5k&#10;EXbfVL6an4/6szyUpqo2gt7XR8T7+bR7Bhb0FG5huOJHdCgiU+1OpDzrEVLxFLcEhCRJgF0Dy8c0&#10;qhphJTYJ8CLn/zcUfwAAAP//AwBQSwECLQAUAAYACAAAACEAtoM4kv4AAADhAQAAEwAAAAAAAAAA&#10;AAAAAAAAAAAAW0NvbnRlbnRfVHlwZXNdLnhtbFBLAQItABQABgAIAAAAIQA4/SH/1gAAAJQBAAAL&#10;AAAAAAAAAAAAAAAAAC8BAABfcmVscy8ucmVsc1BLAQItABQABgAIAAAAIQC9R2y1rwIAALAFAAAO&#10;AAAAAAAAAAAAAAAAAC4CAABkcnMvZTJvRG9jLnhtbFBLAQItABQABgAIAAAAIQBTBZ7c4QAAAAsB&#10;AAAPAAAAAAAAAAAAAAAAAAkFAABkcnMvZG93bnJldi54bWxQSwUGAAAAAAQABADzAAAAFwYAAAAA&#10;" o:allowincell="f" filled="f" stroked="f">
              <v:textbox inset="0,0,0,0">
                <w:txbxContent>
                  <w:tbl>
                    <w:tblPr>
                      <w:tblW w:w="3261" w:type="dxa"/>
                      <w:tblLayout w:type="fixed"/>
                      <w:tblCellMar>
                        <w:left w:w="0" w:type="dxa"/>
                        <w:right w:w="0" w:type="dxa"/>
                      </w:tblCellMar>
                      <w:tblLook w:val="0000" w:firstRow="0" w:lastRow="0" w:firstColumn="0" w:lastColumn="0" w:noHBand="0" w:noVBand="0"/>
                    </w:tblPr>
                    <w:tblGrid>
                      <w:gridCol w:w="1985"/>
                      <w:gridCol w:w="1276"/>
                    </w:tblGrid>
                    <w:tr w:rsidR="00F42E6D" w:rsidTr="008A5629">
                      <w:trPr>
                        <w:trHeight w:val="240"/>
                      </w:trPr>
                      <w:tc>
                        <w:tcPr>
                          <w:tcW w:w="1985" w:type="dxa"/>
                        </w:tcPr>
                        <w:p w:rsidR="00F42E6D" w:rsidRDefault="00F42E6D">
                          <w:pPr>
                            <w:rPr>
                              <w:rStyle w:val="Huisstijl-Kopje"/>
                            </w:rPr>
                          </w:pPr>
                          <w:bookmarkStart w:id="34" w:name="bmGegevens2" w:colFirst="0" w:colLast="0"/>
                          <w:r>
                            <w:rPr>
                              <w:rStyle w:val="Huisstijl-Kopje"/>
                            </w:rPr>
                            <w:t>Datum opgesteld</w:t>
                          </w:r>
                        </w:p>
                        <w:p w:rsidR="00F42E6D" w:rsidRDefault="00F42E6D">
                          <w:pPr>
                            <w:rPr>
                              <w:rStyle w:val="Huisstijl-Gegeven"/>
                            </w:rPr>
                          </w:pPr>
                          <w:r>
                            <w:rPr>
                              <w:rStyle w:val="Huisstijl-Gegeven"/>
                            </w:rPr>
                            <w:t>10 juli 2014</w:t>
                          </w:r>
                        </w:p>
                        <w:p w:rsidR="00F42E6D" w:rsidRDefault="00F42E6D">
                          <w:pPr>
                            <w:rPr>
                              <w:rStyle w:val="Huisstijl-Kopje"/>
                            </w:rPr>
                          </w:pPr>
                          <w:r>
                            <w:rPr>
                              <w:rStyle w:val="Huisstijl-Kopje"/>
                            </w:rPr>
                            <w:t>Datum gewijzigd</w:t>
                          </w:r>
                        </w:p>
                        <w:p w:rsidR="00F42E6D" w:rsidRDefault="00F42E6D" w:rsidP="002F3BC7">
                          <w:pPr>
                            <w:rPr>
                              <w:rStyle w:val="Huisstijl-Gegeven"/>
                            </w:rPr>
                          </w:pPr>
                          <w:r>
                            <w:rPr>
                              <w:rStyle w:val="Huisstijl-Gegeven"/>
                            </w:rPr>
                            <w:t>10 juli 2014</w:t>
                          </w:r>
                        </w:p>
                        <w:p w:rsidR="00F42E6D" w:rsidRDefault="00F42E6D">
                          <w:pPr>
                            <w:rPr>
                              <w:rStyle w:val="Huisstijl-Gegeven"/>
                            </w:rPr>
                          </w:pPr>
                        </w:p>
                        <w:p w:rsidR="00F42E6D" w:rsidRDefault="00F42E6D">
                          <w:pPr>
                            <w:rPr>
                              <w:rStyle w:val="Huisstijl-Gegeven"/>
                            </w:rPr>
                          </w:pPr>
                        </w:p>
                      </w:tc>
                      <w:tc>
                        <w:tcPr>
                          <w:tcW w:w="1276" w:type="dxa"/>
                        </w:tcPr>
                        <w:p w:rsidR="00F42E6D" w:rsidRPr="00D114F7" w:rsidRDefault="00F42E6D" w:rsidP="003A2A11">
                          <w:pPr>
                            <w:rPr>
                              <w:rStyle w:val="Huisstijl-Kopje"/>
                            </w:rPr>
                          </w:pPr>
                          <w:r w:rsidRPr="00D114F7">
                            <w:rPr>
                              <w:rStyle w:val="Huisstijl-Kopje"/>
                            </w:rPr>
                            <w:t>Versie</w:t>
                          </w:r>
                        </w:p>
                        <w:p w:rsidR="00F42E6D" w:rsidRPr="00D114F7" w:rsidRDefault="00F42E6D" w:rsidP="003A2A11">
                          <w:pPr>
                            <w:rPr>
                              <w:rStyle w:val="Huisstijl-Gegeven"/>
                            </w:rPr>
                          </w:pPr>
                          <w:r w:rsidRPr="00D114F7">
                            <w:rPr>
                              <w:rStyle w:val="Huisstijl-Gegeven"/>
                            </w:rPr>
                            <w:t>1.0</w:t>
                          </w:r>
                        </w:p>
                        <w:p w:rsidR="00F42E6D" w:rsidRPr="00D114F7" w:rsidRDefault="00F42E6D" w:rsidP="003A2A11">
                          <w:pPr>
                            <w:rPr>
                              <w:rStyle w:val="Huisstijl-Kopje"/>
                            </w:rPr>
                          </w:pPr>
                          <w:r w:rsidRPr="00D114F7">
                            <w:rPr>
                              <w:rStyle w:val="Huisstijl-Kopje"/>
                            </w:rPr>
                            <w:t>Status</w:t>
                          </w:r>
                        </w:p>
                        <w:p w:rsidR="00F42E6D" w:rsidRPr="00D114F7" w:rsidRDefault="00F42E6D" w:rsidP="003A2A11">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Pr>
                              <w:rStyle w:val="Huisstijl-Gegeven"/>
                            </w:rPr>
                            <w:t>Design</w:t>
                          </w:r>
                          <w:r>
                            <w:rPr>
                              <w:rStyle w:val="Huisstijl-Gegeven"/>
                            </w:rPr>
                            <w:fldChar w:fldCharType="end"/>
                          </w:r>
                        </w:p>
                        <w:p w:rsidR="00F42E6D" w:rsidRDefault="00F42E6D" w:rsidP="003A2A11">
                          <w:pPr>
                            <w:rPr>
                              <w:rStyle w:val="Huisstijl-Kopje"/>
                            </w:rPr>
                          </w:pPr>
                          <w:r>
                            <w:rPr>
                              <w:rStyle w:val="Huisstijl-Kopje"/>
                            </w:rPr>
                            <w:t>Blad</w:t>
                          </w:r>
                        </w:p>
                        <w:p w:rsidR="00F42E6D" w:rsidRDefault="00F42E6D" w:rsidP="003A2A11">
                          <w:pPr>
                            <w:rPr>
                              <w:rStyle w:val="Huisstijl-Kopje"/>
                            </w:rPr>
                          </w:pPr>
                          <w:r>
                            <w:rPr>
                              <w:rStyle w:val="Huisstijl-Gegeven"/>
                            </w:rPr>
                            <w:fldChar w:fldCharType="begin"/>
                          </w:r>
                          <w:r>
                            <w:rPr>
                              <w:rStyle w:val="Huisstijl-Gegeven"/>
                            </w:rPr>
                            <w:instrText xml:space="preserve"> PAGE  \* MERGEFORMAT </w:instrText>
                          </w:r>
                          <w:r>
                            <w:rPr>
                              <w:rStyle w:val="Huisstijl-Gegeven"/>
                            </w:rPr>
                            <w:fldChar w:fldCharType="separate"/>
                          </w:r>
                          <w:r w:rsidR="005A1567">
                            <w:rPr>
                              <w:rStyle w:val="Huisstijl-Gegeven"/>
                            </w:rPr>
                            <w:t>2</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5A1567">
                            <w:rPr>
                              <w:rStyle w:val="Huisstijl-Gegeven"/>
                            </w:rPr>
                            <w:t>35</w:t>
                          </w:r>
                          <w:r>
                            <w:rPr>
                              <w:rStyle w:val="Huisstijl-Gegeven"/>
                            </w:rPr>
                            <w:fldChar w:fldCharType="end"/>
                          </w:r>
                        </w:p>
                      </w:tc>
                    </w:tr>
                    <w:bookmarkEnd w:id="34"/>
                  </w:tbl>
                  <w:p w:rsidR="00F42E6D" w:rsidRDefault="00F42E6D"/>
                </w:txbxContent>
              </v:textbox>
              <w10:wrap anchorx="page" anchory="page"/>
              <w10:anchorlock/>
            </v:shape>
          </w:pict>
        </mc:Fallback>
      </mc:AlternateContent>
    </w:r>
  </w:p>
  <w:p w:rsidR="00F42E6D" w:rsidRDefault="00F42E6D">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4.25pt;margin-top:.45pt;width:88.5pt;height:60pt;z-index:251663360;mso-position-horizontal-relative:text;mso-position-vertical-relative:text">
          <v:imagedata r:id="rId1" o:title=""/>
        </v:shape>
        <o:OLEObject Type="Embed" ProgID="Visio.Drawing.11" ShapeID="_x0000_s2049" DrawAspect="Content" ObjectID="_1466935930" r:id="rId2"/>
      </w:pict>
    </w:r>
  </w:p>
  <w:p w:rsidR="00F42E6D" w:rsidRDefault="00F42E6D"/>
  <w:p w:rsidR="00F42E6D" w:rsidRDefault="00F42E6D"/>
  <w:p w:rsidR="00F42E6D" w:rsidRDefault="00F42E6D"/>
  <w:p w:rsidR="00F42E6D" w:rsidRDefault="00F42E6D"/>
  <w:p w:rsidR="00F42E6D" w:rsidRDefault="00F42E6D"/>
  <w:p w:rsidR="00F42E6D" w:rsidRDefault="00F42E6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E6D" w:rsidRDefault="00F42E6D">
    <w:pPr>
      <w:rPr>
        <w:color w:val="FFFFFF"/>
      </w:rPr>
    </w:pPr>
    <w:r>
      <w:rPr>
        <w:color w:val="FFFFFF"/>
      </w:rPr>
      <w:fldChar w:fldCharType="begin"/>
    </w:r>
    <w:r>
      <w:rPr>
        <w:color w:val="FFFFFF"/>
      </w:rPr>
      <w:instrText xml:space="preserve"> NUMPAGES  \* MERGEFORMAT </w:instrText>
    </w:r>
    <w:r>
      <w:rPr>
        <w:color w:val="FFFFFF"/>
      </w:rPr>
      <w:fldChar w:fldCharType="separate"/>
    </w:r>
    <w:r w:rsidR="005A1567">
      <w:rPr>
        <w:noProof/>
        <w:color w:val="FFFFFF"/>
      </w:rPr>
      <w:t>35</w:t>
    </w:r>
    <w:r>
      <w:rPr>
        <w:color w:val="FFFFFF"/>
      </w:rPr>
      <w:fldChar w:fldCharType="end"/>
    </w:r>
    <w:r>
      <w:rPr>
        <w:noProof/>
        <w:color w:val="FFFFFF"/>
        <w:sz w:val="20"/>
      </w:rPr>
      <mc:AlternateContent>
        <mc:Choice Requires="wps">
          <w:drawing>
            <wp:anchor distT="0" distB="0" distL="114300" distR="114300" simplePos="0" relativeHeight="251657216" behindDoc="0" locked="1" layoutInCell="0" allowOverlap="1" wp14:anchorId="1783D133" wp14:editId="36FD5CC2">
              <wp:simplePos x="0" y="0"/>
              <wp:positionH relativeFrom="page">
                <wp:posOffset>5467350</wp:posOffset>
              </wp:positionH>
              <wp:positionV relativeFrom="page">
                <wp:posOffset>4000500</wp:posOffset>
              </wp:positionV>
              <wp:extent cx="1676400" cy="3657600"/>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3657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8" w:type="dxa"/>
                            <w:tblLayout w:type="fixed"/>
                            <w:tblCellMar>
                              <w:left w:w="0" w:type="dxa"/>
                              <w:right w:w="0" w:type="dxa"/>
                            </w:tblCellMar>
                            <w:tblLook w:val="0000" w:firstRow="0" w:lastRow="0" w:firstColumn="0" w:lastColumn="0" w:noHBand="0" w:noVBand="0"/>
                          </w:tblPr>
                          <w:tblGrid>
                            <w:gridCol w:w="2520"/>
                          </w:tblGrid>
                          <w:tr w:rsidR="00F42E6D">
                            <w:tc>
                              <w:tcPr>
                                <w:tcW w:w="2520" w:type="dxa"/>
                              </w:tcPr>
                              <w:p w:rsidR="00F42E6D" w:rsidRDefault="00F42E6D">
                                <w:pPr>
                                  <w:rPr>
                                    <w:rStyle w:val="Huisstijl-Kopje"/>
                                  </w:rPr>
                                </w:pPr>
                                <w:bookmarkStart w:id="35" w:name="bmGegevens1" w:colFirst="0" w:colLast="0"/>
                                <w:r>
                                  <w:rPr>
                                    <w:rStyle w:val="Huisstijl-Kopje"/>
                                  </w:rPr>
                                  <w:t>Datum opgesteld</w:t>
                                </w:r>
                              </w:p>
                              <w:p w:rsidR="00F42E6D" w:rsidRDefault="00F42E6D">
                                <w:pPr>
                                  <w:rPr>
                                    <w:rStyle w:val="Huisstijl-Gegeven"/>
                                  </w:rPr>
                                </w:pPr>
                                <w:r>
                                  <w:rPr>
                                    <w:rStyle w:val="Huisstijl-Gegeven"/>
                                  </w:rPr>
                                  <w:t>10 juli 2014</w:t>
                                </w:r>
                              </w:p>
                              <w:p w:rsidR="00F42E6D" w:rsidRDefault="00F42E6D">
                                <w:pPr>
                                  <w:rPr>
                                    <w:rStyle w:val="Huisstijl-Kopje"/>
                                  </w:rPr>
                                </w:pPr>
                                <w:r>
                                  <w:rPr>
                                    <w:rStyle w:val="Huisstijl-Kopje"/>
                                  </w:rPr>
                                  <w:t>Datum gewijzigd</w:t>
                                </w:r>
                              </w:p>
                              <w:p w:rsidR="00F42E6D" w:rsidRDefault="00F42E6D">
                                <w:pPr>
                                  <w:rPr>
                                    <w:rStyle w:val="Huisstijl-Gegeven"/>
                                  </w:rPr>
                                </w:pPr>
                                <w:r>
                                  <w:rPr>
                                    <w:rStyle w:val="Huisstijl-Gegeven"/>
                                  </w:rPr>
                                  <w:t>10 juli 2014</w:t>
                                </w:r>
                              </w:p>
                              <w:p w:rsidR="00F42E6D" w:rsidRDefault="00F42E6D">
                                <w:pPr>
                                  <w:rPr>
                                    <w:rStyle w:val="Huisstijl-Kopje"/>
                                  </w:rPr>
                                </w:pPr>
                                <w:r>
                                  <w:rPr>
                                    <w:rStyle w:val="Huisstijl-Kopje"/>
                                  </w:rPr>
                                  <w:t>Project</w:t>
                                </w:r>
                              </w:p>
                              <w:p w:rsidR="00F42E6D" w:rsidRDefault="00F42E6D">
                                <w:pPr>
                                  <w:rPr>
                                    <w:rStyle w:val="Huisstijl-Gegeven"/>
                                  </w:rPr>
                                </w:pPr>
                                <w:r>
                                  <w:rPr>
                                    <w:rStyle w:val="Huisstijl-Gegeven"/>
                                  </w:rPr>
                                  <w:fldChar w:fldCharType="begin"/>
                                </w:r>
                                <w:r>
                                  <w:rPr>
                                    <w:rStyle w:val="Huisstijl-Gegeven"/>
                                  </w:rPr>
                                  <w:instrText xml:space="preserve"> DOCPROPERTY  project  \* MERGEFORMAT </w:instrText>
                                </w:r>
                                <w:r>
                                  <w:rPr>
                                    <w:rStyle w:val="Huisstijl-Gegeven"/>
                                  </w:rPr>
                                  <w:fldChar w:fldCharType="separate"/>
                                </w:r>
                                <w:r>
                                  <w:rPr>
                                    <w:rStyle w:val="Huisstijl-Gegeven"/>
                                  </w:rPr>
                                  <w:t>Vervangen DataTaker appplicatie</w:t>
                                </w:r>
                                <w:r>
                                  <w:rPr>
                                    <w:rStyle w:val="Huisstijl-Gegeven"/>
                                  </w:rPr>
                                  <w:fldChar w:fldCharType="end"/>
                                </w:r>
                              </w:p>
                              <w:p w:rsidR="00F42E6D" w:rsidRDefault="00F42E6D">
                                <w:pPr>
                                  <w:rPr>
                                    <w:rStyle w:val="Huisstijl-Gegeven"/>
                                  </w:rPr>
                                </w:pPr>
                                <w:r>
                                  <w:rPr>
                                    <w:rStyle w:val="Huisstijl-Gegeven"/>
                                  </w:rPr>
                                  <w:t xml:space="preserve">Opdracht </w:t>
                                </w:r>
                                <w:r>
                                  <w:rPr>
                                    <w:rStyle w:val="Huisstijl-Gegeven"/>
                                  </w:rPr>
                                  <w:fldChar w:fldCharType="begin"/>
                                </w:r>
                                <w:r>
                                  <w:rPr>
                                    <w:rStyle w:val="Huisstijl-Gegeven"/>
                                  </w:rPr>
                                  <w:instrText xml:space="preserve"> DOCPROPERTY  opdracht  \* MERGEFORMAT </w:instrText>
                                </w:r>
                                <w:r>
                                  <w:rPr>
                                    <w:rStyle w:val="Huisstijl-Gegeven"/>
                                  </w:rPr>
                                  <w:fldChar w:fldCharType="separate"/>
                                </w:r>
                                <w:r>
                                  <w:rPr>
                                    <w:rStyle w:val="Huisstijl-Gegeven"/>
                                  </w:rPr>
                                  <w:t>PO-000127-1</w:t>
                                </w:r>
                                <w:r>
                                  <w:rPr>
                                    <w:rStyle w:val="Huisstijl-Gegeven"/>
                                  </w:rPr>
                                  <w:fldChar w:fldCharType="end"/>
                                </w:r>
                              </w:p>
                              <w:p w:rsidR="00F42E6D" w:rsidRDefault="00F42E6D">
                                <w:pPr>
                                  <w:rPr>
                                    <w:rStyle w:val="Huisstijl-Gegeven"/>
                                  </w:rPr>
                                </w:pPr>
                                <w:r>
                                  <w:rPr>
                                    <w:rStyle w:val="Huisstijl-Gegeven"/>
                                  </w:rPr>
                                  <w:t xml:space="preserve">Waterproductiebedrijf </w:t>
                                </w:r>
                                <w:r>
                                  <w:rPr>
                                    <w:rStyle w:val="Huisstijl-Gegeven"/>
                                  </w:rPr>
                                  <w:fldChar w:fldCharType="begin"/>
                                </w:r>
                                <w:r>
                                  <w:rPr>
                                    <w:rStyle w:val="Huisstijl-Gegeven"/>
                                  </w:rPr>
                                  <w:instrText xml:space="preserve"> DOCPROPERTY  locatie  \* MERGEFORMAT </w:instrText>
                                </w:r>
                                <w:r>
                                  <w:rPr>
                                    <w:rStyle w:val="Huisstijl-Gegeven"/>
                                  </w:rPr>
                                  <w:fldChar w:fldCharType="separate"/>
                                </w:r>
                                <w:r>
                                  <w:rPr>
                                    <w:rStyle w:val="Huisstijl-Gegeven"/>
                                  </w:rPr>
                                  <w:t>Rotterdam</w:t>
                                </w:r>
                                <w:r>
                                  <w:rPr>
                                    <w:rStyle w:val="Huisstijl-Gegeven"/>
                                  </w:rPr>
                                  <w:fldChar w:fldCharType="end"/>
                                </w:r>
                              </w:p>
                              <w:p w:rsidR="00F42E6D" w:rsidRPr="00D114F7" w:rsidRDefault="00F42E6D">
                                <w:pPr>
                                  <w:rPr>
                                    <w:rStyle w:val="Huisstijl-Kopje"/>
                                  </w:rPr>
                                </w:pPr>
                                <w:r w:rsidRPr="00D114F7">
                                  <w:rPr>
                                    <w:rStyle w:val="Huisstijl-Kopje"/>
                                  </w:rPr>
                                  <w:t>Versie</w:t>
                                </w:r>
                              </w:p>
                              <w:p w:rsidR="00F42E6D" w:rsidRPr="00D114F7" w:rsidRDefault="00F42E6D">
                                <w:pPr>
                                  <w:rPr>
                                    <w:rStyle w:val="Huisstijl-Gegeven"/>
                                  </w:rPr>
                                </w:pPr>
                                <w:r w:rsidRPr="00D114F7">
                                  <w:rPr>
                                    <w:rStyle w:val="Huisstijl-Gegeven"/>
                                  </w:rPr>
                                  <w:t>1.0</w:t>
                                </w:r>
                              </w:p>
                              <w:p w:rsidR="00F42E6D" w:rsidRPr="00D114F7" w:rsidRDefault="00F42E6D">
                                <w:pPr>
                                  <w:rPr>
                                    <w:rStyle w:val="Huisstijl-Kopje"/>
                                  </w:rPr>
                                </w:pPr>
                                <w:r w:rsidRPr="00D114F7">
                                  <w:rPr>
                                    <w:rStyle w:val="Huisstijl-Kopje"/>
                                  </w:rPr>
                                  <w:t>Status</w:t>
                                </w:r>
                              </w:p>
                              <w:p w:rsidR="00F42E6D" w:rsidRPr="00D114F7" w:rsidRDefault="00F42E6D">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Pr>
                                    <w:rStyle w:val="Huisstijl-Gegeven"/>
                                  </w:rPr>
                                  <w:t>Definitief</w:t>
                                </w:r>
                                <w:r>
                                  <w:rPr>
                                    <w:rStyle w:val="Huisstijl-Gegeven"/>
                                  </w:rPr>
                                  <w:fldChar w:fldCharType="end"/>
                                </w:r>
                              </w:p>
                              <w:p w:rsidR="00F42E6D" w:rsidRDefault="00F42E6D">
                                <w:pPr>
                                  <w:rPr>
                                    <w:rStyle w:val="Huisstijl-Kopje"/>
                                  </w:rPr>
                                </w:pPr>
                                <w:r>
                                  <w:rPr>
                                    <w:rStyle w:val="Huisstijl-Kopje"/>
                                  </w:rPr>
                                  <w:t>Blad</w:t>
                                </w:r>
                              </w:p>
                              <w:p w:rsidR="00F42E6D" w:rsidRDefault="00F42E6D">
                                <w:pPr>
                                  <w:rPr>
                                    <w:rStyle w:val="Huisstijl-Gegeven"/>
                                  </w:rPr>
                                </w:pPr>
                                <w:r>
                                  <w:rPr>
                                    <w:rStyle w:val="Huisstijl-Gegeven"/>
                                  </w:rPr>
                                  <w:fldChar w:fldCharType="begin"/>
                                </w:r>
                                <w:r>
                                  <w:rPr>
                                    <w:rStyle w:val="Huisstijl-Gegeven"/>
                                  </w:rPr>
                                  <w:instrText xml:space="preserve"> PAGE  \* MERGEFORMAT </w:instrText>
                                </w:r>
                                <w:r>
                                  <w:rPr>
                                    <w:rStyle w:val="Huisstijl-Gegeven"/>
                                  </w:rPr>
                                  <w:fldChar w:fldCharType="separate"/>
                                </w:r>
                                <w:r w:rsidR="005A1567">
                                  <w:rPr>
                                    <w:rStyle w:val="Huisstijl-Gegeven"/>
                                  </w:rPr>
                                  <w:t>1</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5A1567">
                                  <w:rPr>
                                    <w:rStyle w:val="Huisstijl-Gegeven"/>
                                  </w:rPr>
                                  <w:t>35</w:t>
                                </w:r>
                                <w:r>
                                  <w:rPr>
                                    <w:rStyle w:val="Huisstijl-Gegeven"/>
                                  </w:rPr>
                                  <w:fldChar w:fldCharType="end"/>
                                </w:r>
                              </w:p>
                            </w:tc>
                          </w:tr>
                          <w:bookmarkEnd w:id="35"/>
                          <w:tr w:rsidR="00F42E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00"/>
                            </w:trPr>
                            <w:tc>
                              <w:tcPr>
                                <w:tcW w:w="2520" w:type="dxa"/>
                                <w:tcBorders>
                                  <w:top w:val="nil"/>
                                  <w:left w:val="nil"/>
                                  <w:bottom w:val="nil"/>
                                  <w:right w:val="nil"/>
                                </w:tcBorders>
                              </w:tcPr>
                              <w:p w:rsidR="00F42E6D" w:rsidRDefault="00F42E6D">
                                <w:pPr>
                                  <w:rPr>
                                    <w:rStyle w:val="Huisstijl-Kopje"/>
                                  </w:rPr>
                                </w:pPr>
                              </w:p>
                            </w:tc>
                          </w:tr>
                          <w:tr w:rsidR="00F42E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600"/>
                            </w:trPr>
                            <w:tc>
                              <w:tcPr>
                                <w:tcW w:w="2520" w:type="dxa"/>
                                <w:tcBorders>
                                  <w:top w:val="nil"/>
                                  <w:left w:val="nil"/>
                                  <w:bottom w:val="nil"/>
                                  <w:right w:val="nil"/>
                                </w:tcBorders>
                              </w:tcPr>
                              <w:p w:rsidR="00F42E6D" w:rsidRDefault="00F42E6D">
                                <w:pPr>
                                  <w:spacing w:before="180"/>
                                  <w:ind w:left="120" w:right="120"/>
                                  <w:rPr>
                                    <w:rStyle w:val="Huisstijl-Sjabloonnaam"/>
                                  </w:rPr>
                                </w:pPr>
                              </w:p>
                              <w:p w:rsidR="00F42E6D" w:rsidRDefault="00F42E6D">
                                <w:pPr>
                                  <w:spacing w:before="180"/>
                                  <w:ind w:left="120" w:right="120"/>
                                  <w:rPr>
                                    <w:rStyle w:val="Huisstijl-Sjabloonnaam"/>
                                  </w:rPr>
                                </w:pPr>
                              </w:p>
                              <w:p w:rsidR="00F42E6D" w:rsidRDefault="00F42E6D">
                                <w:pPr>
                                  <w:spacing w:before="180"/>
                                  <w:ind w:left="120" w:right="120"/>
                                  <w:rPr>
                                    <w:rStyle w:val="Huisstijl-Sjabloonnaam"/>
                                  </w:rPr>
                                </w:pPr>
                              </w:p>
                            </w:tc>
                          </w:tr>
                        </w:tbl>
                        <w:p w:rsidR="00F42E6D" w:rsidRDefault="00F42E6D">
                          <w:r>
                            <w:rPr>
                              <w:noProof/>
                            </w:rPr>
                            <w:drawing>
                              <wp:inline distT="0" distB="0" distL="0" distR="0" wp14:anchorId="0F6444D3" wp14:editId="14B11EC8">
                                <wp:extent cx="757833" cy="542925"/>
                                <wp:effectExtent l="0" t="0" r="4445" b="0"/>
                                <wp:docPr id="87" name="Picture 87" descr="S:\RLD\2010\Algemeen\RLD-log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LD\2010\Algemeen\RLD-logo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630" cy="543496"/>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margin-left:430.5pt;margin-top:315pt;width:132pt;height:4in;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213rwIAALEFAAAOAAAAZHJzL2Uyb0RvYy54bWysVG1vmzAQ/j5p/8Hyd8pLCQkopEpDmCZ1&#10;L1K7H+CACdbAZrYT6Kb9951NSNNWk6ZtfEBn+/zcPXePb3kztA06UqmY4Cn2rzyMKC9Eyfg+xV8e&#10;cmeBkdKEl6QRnKb4kSp8s3r7Ztl3CQ1ELZqSSgQgXCV9l+Ja6y5xXVXUtCXqSnSUw2ElZEs0LOXe&#10;LSXpAb1t3MDzIrcXsuykKKhSsJuNh3hl8auKFvpTVSmqUZNiyE3bv7T/nfm7qyVJ9pJ0NStOaZC/&#10;yKIljEPQM1RGNEEHyV5BtayQQolKXxWidUVVsYJaDsDG916wua9JRy0XKI7qzmVS/w+2+Hj8LBEr&#10;UxxhxEkLLXqgg0a3YkChqU7fqQSc7jtw0wNsQ5ctU9XdieKrQlxsasL3dC2l6GtKSsjONzfdi6sj&#10;jjIgu/6DKCEMOWhhgYZKtqZ0UAwE6NClx3NnTCqFCRnNo9CDowLOrqPZPIKFiUGS6XonlX5HRYuM&#10;kWIJrbfw5Hin9Og6uZhoXOSsaWCfJA1/tgGY4w4Eh6vmzKRhu/kj9uLtYrsInTCItk7oZZmzzjeh&#10;E+X+fJZdZ5tN5v80cf0wqVlZUm7CTMrywz/r3EnjoybO2lKiYaWBMykpud9tGomOBJSd2+9UkAs3&#10;93katl7A5QUlPwi92yB28mgxd8I8nDnx3Fs4nh/fxpEXxmGWP6d0xzj9d0qoT3E8C2ajmn7LzbPf&#10;a24kaZmG2dGwNsWLsxNJjAa3vLSt1YQ1o31RCpP+Uymg3VOjrWKNSEe56mE32KcRmOhGzTtRPoKE&#10;pQCBgRhh7oFRC/kdox5mSIrVtwORFKPmPYdnYAbOZMjJ2E0G4QVcTbHGaDQ3ehxMh06yfQ3I40Pj&#10;Yg1PpWJWxE9ZnB4YzAXL5TTDzOC5XFuvp0m7+gUAAP//AwBQSwMEFAAGAAgAAAAhABVPCd/gAAAA&#10;DQEAAA8AAABkcnMvZG93bnJldi54bWxMj8FOwzAQRO9I/IO1SNyonSCsEuJUFYITEiINB45O7CZW&#10;43WI3Tb8PdsT3N5oR7Mz5WbxIzvZObqACrKVAGaxC8Zhr+Czeb1bA4tJo9FjQKvgx0bYVNdXpS5M&#10;OGNtT7vUMwrBWGgFQ0pTwXnsBut1XIXJIt32YfY6kZx7bmZ9pnA/8lwIyb12SB8GPdnnwXaH3dEr&#10;2H5h/eK+39uPel+7pnkU+CYPSt3eLNsnYMku6c8Ml/pUHSrq1IYjmshGBWuZ0ZakQN4Lgosjyx+I&#10;WqJcSAG8Kvn/FdUvAAAA//8DAFBLAQItABQABgAIAAAAIQC2gziS/gAAAOEBAAATAAAAAAAAAAAA&#10;AAAAAAAAAABbQ29udGVudF9UeXBlc10ueG1sUEsBAi0AFAAGAAgAAAAhADj9If/WAAAAlAEAAAsA&#10;AAAAAAAAAAAAAAAALwEAAF9yZWxzLy5yZWxzUEsBAi0AFAAGAAgAAAAhALWzbXevAgAAsQUAAA4A&#10;AAAAAAAAAAAAAAAALgIAAGRycy9lMm9Eb2MueG1sUEsBAi0AFAAGAAgAAAAhABVPCd/gAAAADQEA&#10;AA8AAAAAAAAAAAAAAAAACQUAAGRycy9kb3ducmV2LnhtbFBLBQYAAAAABAAEAPMAAAAWBgAAAAA=&#10;" o:allowincell="f" filled="f" stroked="f">
              <v:textbox inset="0,0,0,0">
                <w:txbxContent>
                  <w:tbl>
                    <w:tblPr>
                      <w:tblW w:w="0" w:type="auto"/>
                      <w:tblInd w:w="8" w:type="dxa"/>
                      <w:tblLayout w:type="fixed"/>
                      <w:tblCellMar>
                        <w:left w:w="0" w:type="dxa"/>
                        <w:right w:w="0" w:type="dxa"/>
                      </w:tblCellMar>
                      <w:tblLook w:val="0000" w:firstRow="0" w:lastRow="0" w:firstColumn="0" w:lastColumn="0" w:noHBand="0" w:noVBand="0"/>
                    </w:tblPr>
                    <w:tblGrid>
                      <w:gridCol w:w="2520"/>
                    </w:tblGrid>
                    <w:tr w:rsidR="00F42E6D">
                      <w:tc>
                        <w:tcPr>
                          <w:tcW w:w="2520" w:type="dxa"/>
                        </w:tcPr>
                        <w:p w:rsidR="00F42E6D" w:rsidRDefault="00F42E6D">
                          <w:pPr>
                            <w:rPr>
                              <w:rStyle w:val="Huisstijl-Kopje"/>
                            </w:rPr>
                          </w:pPr>
                          <w:bookmarkStart w:id="36" w:name="bmGegevens1" w:colFirst="0" w:colLast="0"/>
                          <w:r>
                            <w:rPr>
                              <w:rStyle w:val="Huisstijl-Kopje"/>
                            </w:rPr>
                            <w:t>Datum opgesteld</w:t>
                          </w:r>
                        </w:p>
                        <w:p w:rsidR="00F42E6D" w:rsidRDefault="00F42E6D">
                          <w:pPr>
                            <w:rPr>
                              <w:rStyle w:val="Huisstijl-Gegeven"/>
                            </w:rPr>
                          </w:pPr>
                          <w:r>
                            <w:rPr>
                              <w:rStyle w:val="Huisstijl-Gegeven"/>
                            </w:rPr>
                            <w:t>10 juli 2014</w:t>
                          </w:r>
                        </w:p>
                        <w:p w:rsidR="00F42E6D" w:rsidRDefault="00F42E6D">
                          <w:pPr>
                            <w:rPr>
                              <w:rStyle w:val="Huisstijl-Kopje"/>
                            </w:rPr>
                          </w:pPr>
                          <w:r>
                            <w:rPr>
                              <w:rStyle w:val="Huisstijl-Kopje"/>
                            </w:rPr>
                            <w:t>Datum gewijzigd</w:t>
                          </w:r>
                        </w:p>
                        <w:p w:rsidR="00F42E6D" w:rsidRDefault="00F42E6D">
                          <w:pPr>
                            <w:rPr>
                              <w:rStyle w:val="Huisstijl-Gegeven"/>
                            </w:rPr>
                          </w:pPr>
                          <w:r>
                            <w:rPr>
                              <w:rStyle w:val="Huisstijl-Gegeven"/>
                            </w:rPr>
                            <w:t>10 juli 2014</w:t>
                          </w:r>
                        </w:p>
                        <w:p w:rsidR="00F42E6D" w:rsidRDefault="00F42E6D">
                          <w:pPr>
                            <w:rPr>
                              <w:rStyle w:val="Huisstijl-Kopje"/>
                            </w:rPr>
                          </w:pPr>
                          <w:r>
                            <w:rPr>
                              <w:rStyle w:val="Huisstijl-Kopje"/>
                            </w:rPr>
                            <w:t>Project</w:t>
                          </w:r>
                        </w:p>
                        <w:p w:rsidR="00F42E6D" w:rsidRDefault="00F42E6D">
                          <w:pPr>
                            <w:rPr>
                              <w:rStyle w:val="Huisstijl-Gegeven"/>
                            </w:rPr>
                          </w:pPr>
                          <w:r>
                            <w:rPr>
                              <w:rStyle w:val="Huisstijl-Gegeven"/>
                            </w:rPr>
                            <w:fldChar w:fldCharType="begin"/>
                          </w:r>
                          <w:r>
                            <w:rPr>
                              <w:rStyle w:val="Huisstijl-Gegeven"/>
                            </w:rPr>
                            <w:instrText xml:space="preserve"> DOCPROPERTY  project  \* MERGEFORMAT </w:instrText>
                          </w:r>
                          <w:r>
                            <w:rPr>
                              <w:rStyle w:val="Huisstijl-Gegeven"/>
                            </w:rPr>
                            <w:fldChar w:fldCharType="separate"/>
                          </w:r>
                          <w:r>
                            <w:rPr>
                              <w:rStyle w:val="Huisstijl-Gegeven"/>
                            </w:rPr>
                            <w:t>Vervangen DataTaker appplicatie</w:t>
                          </w:r>
                          <w:r>
                            <w:rPr>
                              <w:rStyle w:val="Huisstijl-Gegeven"/>
                            </w:rPr>
                            <w:fldChar w:fldCharType="end"/>
                          </w:r>
                        </w:p>
                        <w:p w:rsidR="00F42E6D" w:rsidRDefault="00F42E6D">
                          <w:pPr>
                            <w:rPr>
                              <w:rStyle w:val="Huisstijl-Gegeven"/>
                            </w:rPr>
                          </w:pPr>
                          <w:r>
                            <w:rPr>
                              <w:rStyle w:val="Huisstijl-Gegeven"/>
                            </w:rPr>
                            <w:t xml:space="preserve">Opdracht </w:t>
                          </w:r>
                          <w:r>
                            <w:rPr>
                              <w:rStyle w:val="Huisstijl-Gegeven"/>
                            </w:rPr>
                            <w:fldChar w:fldCharType="begin"/>
                          </w:r>
                          <w:r>
                            <w:rPr>
                              <w:rStyle w:val="Huisstijl-Gegeven"/>
                            </w:rPr>
                            <w:instrText xml:space="preserve"> DOCPROPERTY  opdracht  \* MERGEFORMAT </w:instrText>
                          </w:r>
                          <w:r>
                            <w:rPr>
                              <w:rStyle w:val="Huisstijl-Gegeven"/>
                            </w:rPr>
                            <w:fldChar w:fldCharType="separate"/>
                          </w:r>
                          <w:r>
                            <w:rPr>
                              <w:rStyle w:val="Huisstijl-Gegeven"/>
                            </w:rPr>
                            <w:t>PO-000127-1</w:t>
                          </w:r>
                          <w:r>
                            <w:rPr>
                              <w:rStyle w:val="Huisstijl-Gegeven"/>
                            </w:rPr>
                            <w:fldChar w:fldCharType="end"/>
                          </w:r>
                        </w:p>
                        <w:p w:rsidR="00F42E6D" w:rsidRDefault="00F42E6D">
                          <w:pPr>
                            <w:rPr>
                              <w:rStyle w:val="Huisstijl-Gegeven"/>
                            </w:rPr>
                          </w:pPr>
                          <w:r>
                            <w:rPr>
                              <w:rStyle w:val="Huisstijl-Gegeven"/>
                            </w:rPr>
                            <w:t xml:space="preserve">Waterproductiebedrijf </w:t>
                          </w:r>
                          <w:r>
                            <w:rPr>
                              <w:rStyle w:val="Huisstijl-Gegeven"/>
                            </w:rPr>
                            <w:fldChar w:fldCharType="begin"/>
                          </w:r>
                          <w:r>
                            <w:rPr>
                              <w:rStyle w:val="Huisstijl-Gegeven"/>
                            </w:rPr>
                            <w:instrText xml:space="preserve"> DOCPROPERTY  locatie  \* MERGEFORMAT </w:instrText>
                          </w:r>
                          <w:r>
                            <w:rPr>
                              <w:rStyle w:val="Huisstijl-Gegeven"/>
                            </w:rPr>
                            <w:fldChar w:fldCharType="separate"/>
                          </w:r>
                          <w:r>
                            <w:rPr>
                              <w:rStyle w:val="Huisstijl-Gegeven"/>
                            </w:rPr>
                            <w:t>Rotterdam</w:t>
                          </w:r>
                          <w:r>
                            <w:rPr>
                              <w:rStyle w:val="Huisstijl-Gegeven"/>
                            </w:rPr>
                            <w:fldChar w:fldCharType="end"/>
                          </w:r>
                        </w:p>
                        <w:p w:rsidR="00F42E6D" w:rsidRPr="00D114F7" w:rsidRDefault="00F42E6D">
                          <w:pPr>
                            <w:rPr>
                              <w:rStyle w:val="Huisstijl-Kopje"/>
                            </w:rPr>
                          </w:pPr>
                          <w:r w:rsidRPr="00D114F7">
                            <w:rPr>
                              <w:rStyle w:val="Huisstijl-Kopje"/>
                            </w:rPr>
                            <w:t>Versie</w:t>
                          </w:r>
                        </w:p>
                        <w:p w:rsidR="00F42E6D" w:rsidRPr="00D114F7" w:rsidRDefault="00F42E6D">
                          <w:pPr>
                            <w:rPr>
                              <w:rStyle w:val="Huisstijl-Gegeven"/>
                            </w:rPr>
                          </w:pPr>
                          <w:r w:rsidRPr="00D114F7">
                            <w:rPr>
                              <w:rStyle w:val="Huisstijl-Gegeven"/>
                            </w:rPr>
                            <w:t>1.0</w:t>
                          </w:r>
                        </w:p>
                        <w:p w:rsidR="00F42E6D" w:rsidRPr="00D114F7" w:rsidRDefault="00F42E6D">
                          <w:pPr>
                            <w:rPr>
                              <w:rStyle w:val="Huisstijl-Kopje"/>
                            </w:rPr>
                          </w:pPr>
                          <w:r w:rsidRPr="00D114F7">
                            <w:rPr>
                              <w:rStyle w:val="Huisstijl-Kopje"/>
                            </w:rPr>
                            <w:t>Status</w:t>
                          </w:r>
                        </w:p>
                        <w:p w:rsidR="00F42E6D" w:rsidRPr="00D114F7" w:rsidRDefault="00F42E6D">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Pr>
                              <w:rStyle w:val="Huisstijl-Gegeven"/>
                            </w:rPr>
                            <w:t>Definitief</w:t>
                          </w:r>
                          <w:r>
                            <w:rPr>
                              <w:rStyle w:val="Huisstijl-Gegeven"/>
                            </w:rPr>
                            <w:fldChar w:fldCharType="end"/>
                          </w:r>
                        </w:p>
                        <w:p w:rsidR="00F42E6D" w:rsidRDefault="00F42E6D">
                          <w:pPr>
                            <w:rPr>
                              <w:rStyle w:val="Huisstijl-Kopje"/>
                            </w:rPr>
                          </w:pPr>
                          <w:r>
                            <w:rPr>
                              <w:rStyle w:val="Huisstijl-Kopje"/>
                            </w:rPr>
                            <w:t>Blad</w:t>
                          </w:r>
                        </w:p>
                        <w:p w:rsidR="00F42E6D" w:rsidRDefault="00F42E6D">
                          <w:pPr>
                            <w:rPr>
                              <w:rStyle w:val="Huisstijl-Gegeven"/>
                            </w:rPr>
                          </w:pPr>
                          <w:r>
                            <w:rPr>
                              <w:rStyle w:val="Huisstijl-Gegeven"/>
                            </w:rPr>
                            <w:fldChar w:fldCharType="begin"/>
                          </w:r>
                          <w:r>
                            <w:rPr>
                              <w:rStyle w:val="Huisstijl-Gegeven"/>
                            </w:rPr>
                            <w:instrText xml:space="preserve"> PAGE  \* MERGEFORMAT </w:instrText>
                          </w:r>
                          <w:r>
                            <w:rPr>
                              <w:rStyle w:val="Huisstijl-Gegeven"/>
                            </w:rPr>
                            <w:fldChar w:fldCharType="separate"/>
                          </w:r>
                          <w:r w:rsidR="005A1567">
                            <w:rPr>
                              <w:rStyle w:val="Huisstijl-Gegeven"/>
                            </w:rPr>
                            <w:t>1</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5A1567">
                            <w:rPr>
                              <w:rStyle w:val="Huisstijl-Gegeven"/>
                            </w:rPr>
                            <w:t>35</w:t>
                          </w:r>
                          <w:r>
                            <w:rPr>
                              <w:rStyle w:val="Huisstijl-Gegeven"/>
                            </w:rPr>
                            <w:fldChar w:fldCharType="end"/>
                          </w:r>
                        </w:p>
                      </w:tc>
                    </w:tr>
                    <w:bookmarkEnd w:id="36"/>
                    <w:tr w:rsidR="00F42E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00"/>
                      </w:trPr>
                      <w:tc>
                        <w:tcPr>
                          <w:tcW w:w="2520" w:type="dxa"/>
                          <w:tcBorders>
                            <w:top w:val="nil"/>
                            <w:left w:val="nil"/>
                            <w:bottom w:val="nil"/>
                            <w:right w:val="nil"/>
                          </w:tcBorders>
                        </w:tcPr>
                        <w:p w:rsidR="00F42E6D" w:rsidRDefault="00F42E6D">
                          <w:pPr>
                            <w:rPr>
                              <w:rStyle w:val="Huisstijl-Kopje"/>
                            </w:rPr>
                          </w:pPr>
                        </w:p>
                      </w:tc>
                    </w:tr>
                    <w:tr w:rsidR="00F42E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600"/>
                      </w:trPr>
                      <w:tc>
                        <w:tcPr>
                          <w:tcW w:w="2520" w:type="dxa"/>
                          <w:tcBorders>
                            <w:top w:val="nil"/>
                            <w:left w:val="nil"/>
                            <w:bottom w:val="nil"/>
                            <w:right w:val="nil"/>
                          </w:tcBorders>
                        </w:tcPr>
                        <w:p w:rsidR="00F42E6D" w:rsidRDefault="00F42E6D">
                          <w:pPr>
                            <w:spacing w:before="180"/>
                            <w:ind w:left="120" w:right="120"/>
                            <w:rPr>
                              <w:rStyle w:val="Huisstijl-Sjabloonnaam"/>
                            </w:rPr>
                          </w:pPr>
                        </w:p>
                        <w:p w:rsidR="00F42E6D" w:rsidRDefault="00F42E6D">
                          <w:pPr>
                            <w:spacing w:before="180"/>
                            <w:ind w:left="120" w:right="120"/>
                            <w:rPr>
                              <w:rStyle w:val="Huisstijl-Sjabloonnaam"/>
                            </w:rPr>
                          </w:pPr>
                        </w:p>
                        <w:p w:rsidR="00F42E6D" w:rsidRDefault="00F42E6D">
                          <w:pPr>
                            <w:spacing w:before="180"/>
                            <w:ind w:left="120" w:right="120"/>
                            <w:rPr>
                              <w:rStyle w:val="Huisstijl-Sjabloonnaam"/>
                            </w:rPr>
                          </w:pPr>
                        </w:p>
                      </w:tc>
                    </w:tr>
                  </w:tbl>
                  <w:p w:rsidR="00F42E6D" w:rsidRDefault="00F42E6D">
                    <w:r>
                      <w:rPr>
                        <w:noProof/>
                      </w:rPr>
                      <w:drawing>
                        <wp:inline distT="0" distB="0" distL="0" distR="0" wp14:anchorId="0F6444D3" wp14:editId="14B11EC8">
                          <wp:extent cx="757833" cy="542925"/>
                          <wp:effectExtent l="0" t="0" r="4445" b="0"/>
                          <wp:docPr id="87" name="Picture 87" descr="S:\RLD\2010\Algemeen\RLD-log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LD\2010\Algemeen\RLD-logo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630" cy="543496"/>
                                  </a:xfrm>
                                  <a:prstGeom prst="rect">
                                    <a:avLst/>
                                  </a:prstGeom>
                                  <a:noFill/>
                                  <a:ln>
                                    <a:noFill/>
                                  </a:ln>
                                </pic:spPr>
                              </pic:pic>
                            </a:graphicData>
                          </a:graphic>
                        </wp:inline>
                      </w:drawing>
                    </w:r>
                  </w:p>
                </w:txbxContent>
              </v:textbox>
              <w10:wrap anchorx="page" anchory="page"/>
              <w10:anchorlock/>
            </v:shape>
          </w:pict>
        </mc:Fallback>
      </mc:AlternateContent>
    </w:r>
    <w:r>
      <w:rPr>
        <w:noProof/>
        <w:color w:val="FFFFFF"/>
        <w:sz w:val="20"/>
      </w:rPr>
      <mc:AlternateContent>
        <mc:Choice Requires="wps">
          <w:drawing>
            <wp:anchor distT="0" distB="0" distL="114300" distR="114300" simplePos="0" relativeHeight="251656192" behindDoc="0" locked="1" layoutInCell="0" allowOverlap="1" wp14:anchorId="30DC400A" wp14:editId="0C919701">
              <wp:simplePos x="0" y="0"/>
              <wp:positionH relativeFrom="page">
                <wp:posOffset>5715000</wp:posOffset>
              </wp:positionH>
              <wp:positionV relativeFrom="page">
                <wp:posOffset>352425</wp:posOffset>
              </wp:positionV>
              <wp:extent cx="1676400" cy="1409700"/>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140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520"/>
                          </w:tblGrid>
                          <w:tr w:rsidR="00F42E6D" w:rsidRPr="00C46BFD">
                            <w:tc>
                              <w:tcPr>
                                <w:tcW w:w="2520" w:type="dxa"/>
                              </w:tcPr>
                              <w:p w:rsidR="00F42E6D" w:rsidRDefault="00F42E6D">
                                <w:pPr>
                                  <w:rPr>
                                    <w:rStyle w:val="Huisstijl-Kopje"/>
                                  </w:rPr>
                                </w:pPr>
                                <w:bookmarkStart w:id="37" w:name="bmBedrijf1" w:colFirst="0" w:colLast="0"/>
                                <w:r>
                                  <w:rPr>
                                    <w:rStyle w:val="Huisstijl-Kopje"/>
                                  </w:rPr>
                                  <w:t>RLD Automation</w:t>
                                </w:r>
                              </w:p>
                              <w:p w:rsidR="00F42E6D" w:rsidRDefault="00F42E6D">
                                <w:pPr>
                                  <w:rPr>
                                    <w:rStyle w:val="Huisstijl-Kopje"/>
                                  </w:rPr>
                                </w:pPr>
                              </w:p>
                              <w:p w:rsidR="00F42E6D" w:rsidRDefault="00F42E6D">
                                <w:pPr>
                                  <w:rPr>
                                    <w:rStyle w:val="Huisstijl-Kopje"/>
                                  </w:rPr>
                                </w:pPr>
                                <w:r>
                                  <w:rPr>
                                    <w:rStyle w:val="Huisstijl-Kopje"/>
                                  </w:rPr>
                                  <w:t>Van Sonsbeeckstraat 11</w:t>
                                </w:r>
                              </w:p>
                              <w:p w:rsidR="00F42E6D" w:rsidRDefault="00F42E6D">
                                <w:pPr>
                                  <w:rPr>
                                    <w:rStyle w:val="Huisstijl-Kopje"/>
                                  </w:rPr>
                                </w:pPr>
                                <w:r>
                                  <w:rPr>
                                    <w:rStyle w:val="Huisstijl-Kopje"/>
                                  </w:rPr>
                                  <w:t>5344 JB  Oss</w:t>
                                </w:r>
                              </w:p>
                              <w:p w:rsidR="00F42E6D" w:rsidRDefault="00F42E6D">
                                <w:pPr>
                                  <w:rPr>
                                    <w:rStyle w:val="Huisstijl-Kopje"/>
                                  </w:rPr>
                                </w:pPr>
                                <w:r>
                                  <w:rPr>
                                    <w:rStyle w:val="Huisstijl-Kopje"/>
                                  </w:rPr>
                                  <w:t>Telefoon 0412 – 655 990</w:t>
                                </w:r>
                              </w:p>
                              <w:p w:rsidR="00F42E6D" w:rsidRDefault="00F42E6D">
                                <w:pPr>
                                  <w:rPr>
                                    <w:rStyle w:val="Huisstijl-Kopje"/>
                                    <w:lang w:val="fr-FR"/>
                                  </w:rPr>
                                </w:pPr>
                                <w:r>
                                  <w:rPr>
                                    <w:rStyle w:val="Huisstijl-Kopje"/>
                                    <w:lang w:val="fr-FR"/>
                                  </w:rPr>
                                  <w:t>Fax 0412 – 655 991</w:t>
                                </w:r>
                              </w:p>
                              <w:p w:rsidR="00F42E6D" w:rsidRDefault="00F42E6D">
                                <w:pPr>
                                  <w:rPr>
                                    <w:rStyle w:val="Huisstijl-Kopje"/>
                                    <w:lang w:val="fr-FR"/>
                                  </w:rPr>
                                </w:pPr>
                                <w:r>
                                  <w:rPr>
                                    <w:rStyle w:val="Huisstijl-Kopje"/>
                                    <w:lang w:val="fr-FR"/>
                                  </w:rPr>
                                  <w:t>info@rldautomation.eu</w:t>
                                </w:r>
                              </w:p>
                              <w:p w:rsidR="00F42E6D" w:rsidRDefault="00F42E6D" w:rsidP="00EC25DE">
                                <w:pPr>
                                  <w:rPr>
                                    <w:rStyle w:val="Huisstijl-Kopje"/>
                                    <w:lang w:val="fr-FR"/>
                                  </w:rPr>
                                </w:pPr>
                                <w:r>
                                  <w:rPr>
                                    <w:rStyle w:val="Huisstijl-Kopje"/>
                                    <w:lang w:val="fr-FR"/>
                                  </w:rPr>
                                  <w:t>www.rldautomation.eu</w:t>
                                </w:r>
                              </w:p>
                            </w:tc>
                          </w:tr>
                          <w:bookmarkEnd w:id="37"/>
                        </w:tbl>
                        <w:p w:rsidR="00F42E6D" w:rsidRDefault="00F42E6D">
                          <w:pPr>
                            <w:rPr>
                              <w:lang w:val="fr-F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margin-left:450pt;margin-top:27.75pt;width:132pt;height:111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qwJrgIAALEFAAAOAAAAZHJzL2Uyb0RvYy54bWysVN1umzAUvp+0d7B8T4GUkIBKqjaEaVL3&#10;I7V7AMeYYA1sZjuBbtq779iENG01adrmC+vYPv7O33fO1fXQNujAlOZSZDi8CDBigsqSi12GvzwU&#10;3hIjbYgoSSMFy/Aj0/h69fbNVd+lbCZr2ZRMIQAROu27DNfGdKnva1qzlugL2TEBj5VULTFwVDu/&#10;VKQH9LbxZ0EQ+71UZackZVrDbT4+4pXDrypGzaeq0sygJsPgm3G7cvvW7v7qiqQ7Rbqa06Mb5C+8&#10;aAkXYPQElRND0F7xV1Atp0pqWZkLKltfVhWnzMUA0YTBi2jua9IxFwskR3enNOn/B0s/Hj4rxMsM&#10;zzESpIUSPbDBoFs5oEubnb7TKSjdd6BmBriGKrtIdXcn6VeNhFzXROzYjVKyrxkpwbvQ/vTPvo44&#10;2oJs+w+yBDNkb6QDGirV2tRBMhCgQ5UeT5WxrlBrMl7EUQBPFN7CKEgWcLA2SDp975Q275hskRUy&#10;rKD0Dp4c7rQZVScVa03IgjcN3JO0Ec8uAHO8AePw1b5ZN1w1fyRBsllulpEXzeKNFwV57t0U68iL&#10;i3Axzy/z9ToPf1q7YZTWvCyZsGYmZoXRn1XuyPGREyduadnw0sJZl7TabdeNQgcCzC7cOibkTM1/&#10;7obLF8TyIqRwFgW3s8Qr4uXCi4po7kF6l14QJrdJHERJlBfPQ7rjgv17SKjPcDKfzUc2/Ta2wK3X&#10;sZG05QZmR8PbDC9PSiS1HNyI0pXWEN6M8lkqrPtPqYByT4V2jLUkHelqhu3gWuPUCFtZPgKFlQSC&#10;ARlh7oFQS/Udox5mSIb1tz1RDKPmvYA2sANnEtQkbCeBCApfM2wwGsW1GQfTvlN8VwPy2GhC3kCr&#10;VNyR2PbU6MWxwWAuuFiOM8wOnvOz03qatKtfAAAA//8DAFBLAwQUAAYACAAAACEAmA1/buEAAAAL&#10;AQAADwAAAGRycy9kb3ducmV2LnhtbEyPwU7DMBBE70j8g7WVuFG7FUlpmk1VITghIdJw4OjEbmI1&#10;XofYbcPf457KcXZGs2/y7WR7dtajN44QFnMBTFPjlKEW4at6e3wG5oMkJXtHGuFXe9gW93e5zJS7&#10;UKnP+9CyWEI+kwhdCEPGuW86baWfu0FT9A5utDJEObZcjfISy23Pl0Kk3EpD8UMnB/3S6ea4P1mE&#10;3TeVr+bno/4sD6WpqrWg9/SI+DCbdhtgQU/hFoYrfkSHIjLV7kTKsx5hLUTcEhCSJAF2DSzSp3ip&#10;EZarVQK8yPn/DcUfAAAA//8DAFBLAQItABQABgAIAAAAIQC2gziS/gAAAOEBAAATAAAAAAAAAAAA&#10;AAAAAAAAAABbQ29udGVudF9UeXBlc10ueG1sUEsBAi0AFAAGAAgAAAAhADj9If/WAAAAlAEAAAsA&#10;AAAAAAAAAAAAAAAALwEAAF9yZWxzLy5yZWxzUEsBAi0AFAAGAAgAAAAhAN0irAmuAgAAsQUAAA4A&#10;AAAAAAAAAAAAAAAALgIAAGRycy9lMm9Eb2MueG1sUEsBAi0AFAAGAAgAAAAhAJgNf27hAAAACwEA&#10;AA8AAAAAAAAAAAAAAAAACAUAAGRycy9kb3ducmV2LnhtbFBLBQYAAAAABAAEAPMAAAAWBgAAAAA=&#10;" o:allowincell="f"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2520"/>
                    </w:tblGrid>
                    <w:tr w:rsidR="00F42E6D" w:rsidRPr="00C46BFD">
                      <w:tc>
                        <w:tcPr>
                          <w:tcW w:w="2520" w:type="dxa"/>
                        </w:tcPr>
                        <w:p w:rsidR="00F42E6D" w:rsidRDefault="00F42E6D">
                          <w:pPr>
                            <w:rPr>
                              <w:rStyle w:val="Huisstijl-Kopje"/>
                            </w:rPr>
                          </w:pPr>
                          <w:bookmarkStart w:id="38" w:name="bmBedrijf1" w:colFirst="0" w:colLast="0"/>
                          <w:r>
                            <w:rPr>
                              <w:rStyle w:val="Huisstijl-Kopje"/>
                            </w:rPr>
                            <w:t>RLD Automation</w:t>
                          </w:r>
                        </w:p>
                        <w:p w:rsidR="00F42E6D" w:rsidRDefault="00F42E6D">
                          <w:pPr>
                            <w:rPr>
                              <w:rStyle w:val="Huisstijl-Kopje"/>
                            </w:rPr>
                          </w:pPr>
                        </w:p>
                        <w:p w:rsidR="00F42E6D" w:rsidRDefault="00F42E6D">
                          <w:pPr>
                            <w:rPr>
                              <w:rStyle w:val="Huisstijl-Kopje"/>
                            </w:rPr>
                          </w:pPr>
                          <w:r>
                            <w:rPr>
                              <w:rStyle w:val="Huisstijl-Kopje"/>
                            </w:rPr>
                            <w:t>Van Sonsbeeckstraat 11</w:t>
                          </w:r>
                        </w:p>
                        <w:p w:rsidR="00F42E6D" w:rsidRDefault="00F42E6D">
                          <w:pPr>
                            <w:rPr>
                              <w:rStyle w:val="Huisstijl-Kopje"/>
                            </w:rPr>
                          </w:pPr>
                          <w:r>
                            <w:rPr>
                              <w:rStyle w:val="Huisstijl-Kopje"/>
                            </w:rPr>
                            <w:t>5344 JB  Oss</w:t>
                          </w:r>
                        </w:p>
                        <w:p w:rsidR="00F42E6D" w:rsidRDefault="00F42E6D">
                          <w:pPr>
                            <w:rPr>
                              <w:rStyle w:val="Huisstijl-Kopje"/>
                            </w:rPr>
                          </w:pPr>
                          <w:r>
                            <w:rPr>
                              <w:rStyle w:val="Huisstijl-Kopje"/>
                            </w:rPr>
                            <w:t>Telefoon 0412 – 655 990</w:t>
                          </w:r>
                        </w:p>
                        <w:p w:rsidR="00F42E6D" w:rsidRDefault="00F42E6D">
                          <w:pPr>
                            <w:rPr>
                              <w:rStyle w:val="Huisstijl-Kopje"/>
                              <w:lang w:val="fr-FR"/>
                            </w:rPr>
                          </w:pPr>
                          <w:r>
                            <w:rPr>
                              <w:rStyle w:val="Huisstijl-Kopje"/>
                              <w:lang w:val="fr-FR"/>
                            </w:rPr>
                            <w:t>Fax 0412 – 655 991</w:t>
                          </w:r>
                        </w:p>
                        <w:p w:rsidR="00F42E6D" w:rsidRDefault="00F42E6D">
                          <w:pPr>
                            <w:rPr>
                              <w:rStyle w:val="Huisstijl-Kopje"/>
                              <w:lang w:val="fr-FR"/>
                            </w:rPr>
                          </w:pPr>
                          <w:r>
                            <w:rPr>
                              <w:rStyle w:val="Huisstijl-Kopje"/>
                              <w:lang w:val="fr-FR"/>
                            </w:rPr>
                            <w:t>info@rldautomation.eu</w:t>
                          </w:r>
                        </w:p>
                        <w:p w:rsidR="00F42E6D" w:rsidRDefault="00F42E6D" w:rsidP="00EC25DE">
                          <w:pPr>
                            <w:rPr>
                              <w:rStyle w:val="Huisstijl-Kopje"/>
                              <w:lang w:val="fr-FR"/>
                            </w:rPr>
                          </w:pPr>
                          <w:r>
                            <w:rPr>
                              <w:rStyle w:val="Huisstijl-Kopje"/>
                              <w:lang w:val="fr-FR"/>
                            </w:rPr>
                            <w:t>www.rldautomation.eu</w:t>
                          </w:r>
                        </w:p>
                      </w:tc>
                    </w:tr>
                    <w:bookmarkEnd w:id="38"/>
                  </w:tbl>
                  <w:p w:rsidR="00F42E6D" w:rsidRDefault="00F42E6D">
                    <w:pPr>
                      <w:rPr>
                        <w:lang w:val="fr-FR"/>
                      </w:rPr>
                    </w:pPr>
                  </w:p>
                </w:txbxContent>
              </v:textbox>
              <w10:wrap anchorx="page" anchory="page"/>
              <w10:anchorlock/>
            </v:shape>
          </w:pict>
        </mc:Fallback>
      </mc:AlternateContent>
    </w:r>
    <w:r>
      <w:rPr>
        <w:noProof/>
        <w:color w:val="FFFFFF"/>
        <w:sz w:val="20"/>
      </w:rPr>
      <mc:AlternateContent>
        <mc:Choice Requires="wps">
          <w:drawing>
            <wp:anchor distT="0" distB="0" distL="114300" distR="114300" simplePos="0" relativeHeight="251655168" behindDoc="0" locked="1" layoutInCell="0" allowOverlap="1" wp14:anchorId="485AACE5" wp14:editId="59A7BB7C">
              <wp:simplePos x="0" y="0"/>
              <wp:positionH relativeFrom="page">
                <wp:posOffset>457200</wp:posOffset>
              </wp:positionH>
              <wp:positionV relativeFrom="page">
                <wp:posOffset>330200</wp:posOffset>
              </wp:positionV>
              <wp:extent cx="5334000" cy="6858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1440"/>
                            <w:gridCol w:w="120"/>
                            <w:gridCol w:w="6240"/>
                          </w:tblGrid>
                          <w:tr w:rsidR="00F42E6D">
                            <w:trPr>
                              <w:trHeight w:val="720"/>
                            </w:trPr>
                            <w:tc>
                              <w:tcPr>
                                <w:tcW w:w="1440" w:type="dxa"/>
                              </w:tcPr>
                              <w:p w:rsidR="00F42E6D" w:rsidRDefault="00F42E6D">
                                <w:bookmarkStart w:id="39" w:name="bmNaamLogo1" w:colFirst="2" w:colLast="2"/>
                                <w:bookmarkStart w:id="40" w:name="bmBeeldmerk1" w:colFirst="0" w:colLast="0"/>
                              </w:p>
                            </w:tc>
                            <w:tc>
                              <w:tcPr>
                                <w:tcW w:w="120" w:type="dxa"/>
                              </w:tcPr>
                              <w:p w:rsidR="00F42E6D" w:rsidRDefault="00F42E6D"/>
                            </w:tc>
                            <w:tc>
                              <w:tcPr>
                                <w:tcW w:w="6240" w:type="dxa"/>
                              </w:tcPr>
                              <w:p w:rsidR="00F42E6D" w:rsidRDefault="00F42E6D">
                                <w:pPr>
                                  <w:pStyle w:val="Huisstijl-Logo"/>
                                </w:pPr>
                              </w:p>
                            </w:tc>
                          </w:tr>
                          <w:bookmarkEnd w:id="39"/>
                          <w:bookmarkEnd w:id="40"/>
                        </w:tbl>
                        <w:p w:rsidR="00F42E6D" w:rsidRDefault="00F42E6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9" type="#_x0000_t202" style="position:absolute;margin-left:36pt;margin-top:26pt;width:420pt;height:5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FQhsgIAALAFAAAOAAAAZHJzL2Uyb0RvYy54bWysVO1umzAU/T9p72D5P+WjJAVUUrUhTJO6&#10;D6ndAzhggjWwme0EumrvvmsDSdpp0rSNH9bFvj734xzf65uhbdCBSsUET7F/4WFEeSFKxncp/vKY&#10;OxFGShNekkZwmuInqvDN6u2b675LaCBq0ZRUIgDhKum7FNdad4nrqqKmLVEXoqMcDishW6LhV+7c&#10;UpIe0NvGDTxv6fZClp0UBVUKdrPxEK8sflXRQn+qKkU1alIMuWm7Srtuzequrkmyk6SrWTGlQf4i&#10;i5YwDkGPUBnRBO0l+wWqZYUUSlT6ohCtK6qKFdTWANX43qtqHmrSUVsLNEd1xzap/wdbfDx8loiV&#10;KQ4x4qQFih7poNGdGFBgutN3KgGnhw7c9ADbwLKtVHX3oviqEBfrmvAdvZVS9DUlJWTnm5vu2dUR&#10;RxmQbf9BlBCG7LWwQEMlW9M6aAYCdGDp6ciMSaWAzcXlZeh5cFTA2TJaRGCbECSZb3dS6XdUtMgY&#10;KZbAvEUnh3ulR9fZxQTjImdNA/skafiLDcAcdyA2XDVnJgtL5nPsxZtoE4VOGCw3TuhlmXObr0Nn&#10;mftXi+wyW68z/4eJ64dJzcqSchNmFpYf/hlxk8RHSRylpUTDSgNnUlJyt103Eh0ICDu339SQMzf3&#10;ZRq2X1DLq5L8IPTugtjJl9GVE+bhwomvvMjx/PguXnphHGb5y5LuGaf/XhLqUxwvgsUopt/WBqwb&#10;4kcGz2ojScs0jI6GtSkGOUxOJDES3PDSUqsJa0b7rBUm/VMrgO6ZaCtYo9FRrXrYDtPLADAj5q0o&#10;n0DBUoDAQIsw9sCohfyOUQ8jJMXq255IilHznsMrMPNmNuRsbGeD8AKuplhjNJprPc6lfSfZrgbk&#10;8Z1xcQsvpWJWxKcspvcFY8HWMo0wM3fO/63XadCufgIAAP//AwBQSwMEFAAGAAgAAAAhAJHYE9Ld&#10;AAAACQEAAA8AAABkcnMvZG93bnJldi54bWxMj0FPwzAMhe9I/IfISNxYskkUVppOE4ITElpXDhzT&#10;1mujNU5psq38+7knONnWe3r+XraZXC/OOAbrScNyoUAg1b6x1Gr4Kt8fnkGEaKgxvSfU8IsBNvnt&#10;TWbSxl+owPM+toJDKKRGQxfjkEoZ6g6dCQs/ILF28KMzkc+xlc1oLhzuerlSKpHOWOIPnRnwtcP6&#10;uD85DdtvKt7sz2e1Kw6FLcu1oo/kqPX93bR9ARFxin9mmPEZHXJmqvyJmiB6DU8rrhI1PM6T9fVy&#10;Xio2JkqBzDP5v0F+BQAA//8DAFBLAQItABQABgAIAAAAIQC2gziS/gAAAOEBAAATAAAAAAAAAAAA&#10;AAAAAAAAAABbQ29udGVudF9UeXBlc10ueG1sUEsBAi0AFAAGAAgAAAAhADj9If/WAAAAlAEAAAsA&#10;AAAAAAAAAAAAAAAALwEAAF9yZWxzLy5yZWxzUEsBAi0AFAAGAAgAAAAhAAHwVCGyAgAAsAUAAA4A&#10;AAAAAAAAAAAAAAAALgIAAGRycy9lMm9Eb2MueG1sUEsBAi0AFAAGAAgAAAAhAJHYE9LdAAAACQEA&#10;AA8AAAAAAAAAAAAAAAAADAUAAGRycy9kb3ducmV2LnhtbFBLBQYAAAAABAAEAPMAAAAWBgAAAAA=&#10;" o:allowincell="f"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1440"/>
                      <w:gridCol w:w="120"/>
                      <w:gridCol w:w="6240"/>
                    </w:tblGrid>
                    <w:tr w:rsidR="00F42E6D">
                      <w:trPr>
                        <w:trHeight w:val="720"/>
                      </w:trPr>
                      <w:tc>
                        <w:tcPr>
                          <w:tcW w:w="1440" w:type="dxa"/>
                        </w:tcPr>
                        <w:p w:rsidR="00F42E6D" w:rsidRDefault="00F42E6D">
                          <w:bookmarkStart w:id="41" w:name="bmNaamLogo1" w:colFirst="2" w:colLast="2"/>
                          <w:bookmarkStart w:id="42" w:name="bmBeeldmerk1" w:colFirst="0" w:colLast="0"/>
                        </w:p>
                      </w:tc>
                      <w:tc>
                        <w:tcPr>
                          <w:tcW w:w="120" w:type="dxa"/>
                        </w:tcPr>
                        <w:p w:rsidR="00F42E6D" w:rsidRDefault="00F42E6D"/>
                      </w:tc>
                      <w:tc>
                        <w:tcPr>
                          <w:tcW w:w="6240" w:type="dxa"/>
                        </w:tcPr>
                        <w:p w:rsidR="00F42E6D" w:rsidRDefault="00F42E6D">
                          <w:pPr>
                            <w:pStyle w:val="Huisstijl-Logo"/>
                          </w:pPr>
                        </w:p>
                      </w:tc>
                    </w:tr>
                    <w:bookmarkEnd w:id="41"/>
                    <w:bookmarkEnd w:id="42"/>
                  </w:tbl>
                  <w:p w:rsidR="00F42E6D" w:rsidRDefault="00F42E6D"/>
                </w:txbxContent>
              </v:textbox>
              <w10:wrap anchorx="page" anchory="page"/>
              <w10:anchorlock/>
            </v:shape>
          </w:pict>
        </mc:Fallback>
      </mc:AlternateContent>
    </w:r>
    <w:r>
      <w:rPr>
        <w:noProof/>
        <w:color w:val="FFFFFF"/>
        <w:sz w:val="20"/>
      </w:rPr>
      <mc:AlternateContent>
        <mc:Choice Requires="wps">
          <w:drawing>
            <wp:anchor distT="0" distB="0" distL="114300" distR="114300" simplePos="0" relativeHeight="251654144" behindDoc="0" locked="1" layoutInCell="0" allowOverlap="1" wp14:anchorId="12D06C46" wp14:editId="60D6864E">
              <wp:simplePos x="0" y="0"/>
              <wp:positionH relativeFrom="page">
                <wp:posOffset>0</wp:posOffset>
              </wp:positionH>
              <wp:positionV relativeFrom="page">
                <wp:posOffset>0</wp:posOffset>
              </wp:positionV>
              <wp:extent cx="1838325" cy="1104900"/>
              <wp:effectExtent l="0" t="0" r="9525"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1104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70" w:type="dxa"/>
                              <w:right w:w="70" w:type="dxa"/>
                            </w:tblCellMar>
                            <w:tblLook w:val="0000" w:firstRow="0" w:lastRow="0" w:firstColumn="0" w:lastColumn="0" w:noHBand="0" w:noVBand="0"/>
                          </w:tblPr>
                          <w:tblGrid>
                            <w:gridCol w:w="8000"/>
                          </w:tblGrid>
                          <w:tr w:rsidR="00F42E6D">
                            <w:trPr>
                              <w:trHeight w:val="2720"/>
                            </w:trPr>
                            <w:tc>
                              <w:tcPr>
                                <w:tcW w:w="8000" w:type="dxa"/>
                              </w:tcPr>
                              <w:p w:rsidR="00F42E6D" w:rsidRDefault="00F42E6D">
                                <w:bookmarkStart w:id="43" w:name="bmAfwLogo1"/>
                              </w:p>
                            </w:tc>
                          </w:tr>
                          <w:bookmarkEnd w:id="43"/>
                        </w:tbl>
                        <w:p w:rsidR="00F42E6D" w:rsidRDefault="00F42E6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0" type="#_x0000_t202" style="position:absolute;margin-left:0;margin-top:0;width:144.75pt;height:87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vwsgIAALEFAAAOAAAAZHJzL2Uyb0RvYy54bWysVG1vmzAQ/j5p/8HydwokJAVUUrUhTJO6&#10;F6ndD3DABGtge7YT6Kb9951NSZNWk6ZtfEBn+/zcPfec7+p66Fp0oEozwTMcXgQYUV6KivFdhr88&#10;FF6MkTaEV6QVnGb4kWp8vXr75qqXKZ2JRrQVVQhAuE57meHGGJn6vi4b2hF9ISTlcFgL1REDS7Xz&#10;K0V6QO9afxYES78XqpJKlFRr2M3HQ7xy+HVNS/OprjU1qM0w5GbcX7n/1v791RVJd4rIhpVPaZC/&#10;yKIjjEPQI1RODEF7xV5BdaxUQovaXJSi80Vds5I6DsAmDF6wuW+IpI4LFEfLY5n0/4MtPx4+K8Sq&#10;DM8x4qQDiR7oYNCtGFBoq9NLnYLTvQQ3M8A2qOyYanknyq8acbFuCN/RG6VE31BSQXbupn9ydcTR&#10;FmTbfxAVhCF7IxzQUKvOlg6KgQAdVHo8KmNTKW3IeB7PZwuMSjgLwyBKAqedT9LpulTavKOiQ9bI&#10;sALpHTw53GkDRMB1crHRuChY2zr5W362AY7jDgSHq/bMpuHU/JEEySbexJEXzZYbLwry3Lsp1pG3&#10;LMLLRT7P1+s8/GnjhlHasKqi3IaZOiuM/ky5px4fe+LYW1q0rLJwNiWtdtt1q9CBQGcX7rNyQfIn&#10;bv55Gu4YuLygFM6i4HaWeMUyvvSiIlp4yWUQe0GY3CZLKHWUF+eU7hin/04J9RlOFiCqo/NbboH7&#10;XnMjaccMzI6WdRmOj04ktT244ZWT1hDWjvZJKWz6z6WAik1Cu461TTq2qxm2g3sai+khbEX1CC2s&#10;BDQY9CnMPTAaob5j1MMMybD+tieKYtS+5/AM7MCZDDUZ28kgvISrGTYYjebajINpLxXbNYA8PjQu&#10;buCp1Mw1sX1TYxbAwC5gLjguTzPMDp7TtfN6nrSrXwAAAP//AwBQSwMEFAAGAAgAAAAhAFOIQdXc&#10;AAAABQEAAA8AAABkcnMvZG93bnJldi54bWxMj8FOwzAQRO9I/IO1SNyoTQWlDXGqCsEJCZGGA0cn&#10;3iZW43WI3Tb8PQuXchlpNaOZt/l68r044hhdIA23MwUCqQnWUavho3q5WYKIyZA1fSDU8I0R1sXl&#10;RW4yG05U4nGbWsElFDOjoUtpyKSMTYfexFkYkNjbhdGbxOfYSjuaE5f7Xs6VWkhvHPFCZwZ86rDZ&#10;bw9ew+aTymf39Va/l7vSVdVK0etir/X11bR5BJFwSucw/OIzOhTMVIcD2Sh6DfxI+lP25svVPYia&#10;Qw93CmSRy//0xQ8AAAD//wMAUEsBAi0AFAAGAAgAAAAhALaDOJL+AAAA4QEAABMAAAAAAAAAAAAA&#10;AAAAAAAAAFtDb250ZW50X1R5cGVzXS54bWxQSwECLQAUAAYACAAAACEAOP0h/9YAAACUAQAACwAA&#10;AAAAAAAAAAAAAAAvAQAAX3JlbHMvLnJlbHNQSwECLQAUAAYACAAAACEAqg/r8LICAACxBQAADgAA&#10;AAAAAAAAAAAAAAAuAgAAZHJzL2Uyb0RvYy54bWxQSwECLQAUAAYACAAAACEAU4hB1dwAAAAFAQAA&#10;DwAAAAAAAAAAAAAAAAAMBQAAZHJzL2Rvd25yZXYueG1sUEsFBgAAAAAEAAQA8wAAABUGAAAAAA==&#10;" o:allowincell="f" filled="f" stroked="f">
              <v:textbox inset="0,0,0,0">
                <w:txbxContent>
                  <w:tbl>
                    <w:tblPr>
                      <w:tblW w:w="0" w:type="auto"/>
                      <w:tblLayout w:type="fixed"/>
                      <w:tblCellMar>
                        <w:left w:w="70" w:type="dxa"/>
                        <w:right w:w="70" w:type="dxa"/>
                      </w:tblCellMar>
                      <w:tblLook w:val="0000" w:firstRow="0" w:lastRow="0" w:firstColumn="0" w:lastColumn="0" w:noHBand="0" w:noVBand="0"/>
                    </w:tblPr>
                    <w:tblGrid>
                      <w:gridCol w:w="8000"/>
                    </w:tblGrid>
                    <w:tr w:rsidR="00F42E6D">
                      <w:trPr>
                        <w:trHeight w:val="2720"/>
                      </w:trPr>
                      <w:tc>
                        <w:tcPr>
                          <w:tcW w:w="8000" w:type="dxa"/>
                        </w:tcPr>
                        <w:p w:rsidR="00F42E6D" w:rsidRDefault="00F42E6D">
                          <w:bookmarkStart w:id="44" w:name="bmAfwLogo1"/>
                        </w:p>
                      </w:tc>
                    </w:tr>
                    <w:bookmarkEnd w:id="44"/>
                  </w:tbl>
                  <w:p w:rsidR="00F42E6D" w:rsidRDefault="00F42E6D"/>
                </w:txbxContent>
              </v:textbox>
              <w10:wrap anchorx="page" anchory="page"/>
              <w10:anchorlock/>
            </v:shape>
          </w:pict>
        </mc:Fallback>
      </mc:AlternateContent>
    </w:r>
  </w:p>
  <w:p w:rsidR="00F42E6D" w:rsidRDefault="00F42E6D">
    <w:r>
      <w:rPr>
        <w:noProof/>
      </w:rPr>
      <w:drawing>
        <wp:inline distT="0" distB="0" distL="0" distR="0" wp14:anchorId="20EB461D" wp14:editId="7CED8FF6">
          <wp:extent cx="757833" cy="542925"/>
          <wp:effectExtent l="0" t="0" r="4445" b="0"/>
          <wp:docPr id="47" name="Picture 47" descr="S:\RLD\2010\Algemeen\RLD-log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LD\2010\Algemeen\RLD-logo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630" cy="543496"/>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498F736"/>
    <w:lvl w:ilvl="0">
      <w:start w:val="1"/>
      <w:numFmt w:val="decimal"/>
      <w:pStyle w:val="ListNumber3"/>
      <w:lvlText w:val="%1."/>
      <w:lvlJc w:val="left"/>
      <w:pPr>
        <w:tabs>
          <w:tab w:val="num" w:pos="1080"/>
        </w:tabs>
        <w:ind w:left="1080" w:hanging="360"/>
      </w:pPr>
    </w:lvl>
  </w:abstractNum>
  <w:abstractNum w:abstractNumId="1">
    <w:nsid w:val="194C285D"/>
    <w:multiLevelType w:val="multilevel"/>
    <w:tmpl w:val="B5400F00"/>
    <w:lvl w:ilvl="0">
      <w:start w:val="1"/>
      <w:numFmt w:val="decimal"/>
      <w:pStyle w:val="Heading1"/>
      <w:lvlText w:val="%1"/>
      <w:lvlJc w:val="left"/>
      <w:pPr>
        <w:tabs>
          <w:tab w:val="num" w:pos="0"/>
        </w:tabs>
        <w:ind w:left="0" w:hanging="480"/>
      </w:pPr>
      <w:rPr>
        <w:rFonts w:ascii="Arial" w:hAnsi="Arial" w:hint="default"/>
      </w:rPr>
    </w:lvl>
    <w:lvl w:ilvl="1">
      <w:start w:val="1"/>
      <w:numFmt w:val="decimal"/>
      <w:pStyle w:val="Heading2"/>
      <w:lvlText w:val="%1.%2"/>
      <w:lvlJc w:val="left"/>
      <w:pPr>
        <w:tabs>
          <w:tab w:val="num" w:pos="0"/>
        </w:tabs>
        <w:ind w:left="0" w:hanging="480"/>
      </w:pPr>
      <w:rPr>
        <w:rFonts w:hint="default"/>
      </w:rPr>
    </w:lvl>
    <w:lvl w:ilvl="2">
      <w:start w:val="1"/>
      <w:numFmt w:val="decimal"/>
      <w:pStyle w:val="Heading3"/>
      <w:lvlText w:val="%1.%2.%3"/>
      <w:lvlJc w:val="left"/>
      <w:pPr>
        <w:tabs>
          <w:tab w:val="num" w:pos="720"/>
        </w:tabs>
        <w:ind w:left="480" w:hanging="480"/>
      </w:pPr>
      <w:rPr>
        <w:rFonts w:hint="default"/>
      </w:rPr>
    </w:lvl>
    <w:lvl w:ilvl="3">
      <w:start w:val="1"/>
      <w:numFmt w:val="decimal"/>
      <w:lvlText w:val="%1.%2.%3.%4"/>
      <w:lvlJc w:val="left"/>
      <w:pPr>
        <w:tabs>
          <w:tab w:val="num" w:pos="1704"/>
        </w:tabs>
        <w:ind w:left="1704" w:hanging="864"/>
      </w:pPr>
      <w:rPr>
        <w:rFonts w:hint="default"/>
      </w:rPr>
    </w:lvl>
    <w:lvl w:ilvl="4">
      <w:start w:val="1"/>
      <w:numFmt w:val="decimal"/>
      <w:lvlText w:val="%1.%2.%3.%4.%5"/>
      <w:lvlJc w:val="left"/>
      <w:pPr>
        <w:tabs>
          <w:tab w:val="num" w:pos="1848"/>
        </w:tabs>
        <w:ind w:left="1848" w:hanging="1008"/>
      </w:pPr>
      <w:rPr>
        <w:rFonts w:hint="default"/>
      </w:rPr>
    </w:lvl>
    <w:lvl w:ilvl="5">
      <w:start w:val="1"/>
      <w:numFmt w:val="decimal"/>
      <w:lvlText w:val="%1.%2.%3.%4.%5.%6"/>
      <w:lvlJc w:val="left"/>
      <w:pPr>
        <w:tabs>
          <w:tab w:val="num" w:pos="1992"/>
        </w:tabs>
        <w:ind w:left="1992" w:hanging="1152"/>
      </w:pPr>
      <w:rPr>
        <w:rFonts w:hint="default"/>
      </w:rPr>
    </w:lvl>
    <w:lvl w:ilvl="6">
      <w:start w:val="1"/>
      <w:numFmt w:val="decimal"/>
      <w:lvlText w:val="%1.%2.%3.%4.%5.%6.%7"/>
      <w:lvlJc w:val="left"/>
      <w:pPr>
        <w:tabs>
          <w:tab w:val="num" w:pos="2136"/>
        </w:tabs>
        <w:ind w:left="2136" w:hanging="1296"/>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424"/>
        </w:tabs>
        <w:ind w:left="2424" w:hanging="1584"/>
      </w:pPr>
      <w:rPr>
        <w:rFonts w:hint="default"/>
      </w:rPr>
    </w:lvl>
  </w:abstractNum>
  <w:abstractNum w:abstractNumId="2">
    <w:nsid w:val="1B624568"/>
    <w:multiLevelType w:val="multilevel"/>
    <w:tmpl w:val="546E894A"/>
    <w:lvl w:ilvl="0">
      <w:start w:val="1"/>
      <w:numFmt w:val="bullet"/>
      <w:pStyle w:val="ListBullet3"/>
      <w:lvlText w:val=""/>
      <w:lvlJc w:val="left"/>
      <w:pPr>
        <w:tabs>
          <w:tab w:val="num" w:pos="926"/>
        </w:tabs>
        <w:ind w:left="926" w:hanging="360"/>
      </w:pPr>
      <w:rPr>
        <w:rFonts w:ascii="Wingdings" w:hAnsi="Wingdings" w:hint="default"/>
      </w:rPr>
    </w:lvl>
    <w:lvl w:ilvl="1" w:tentative="1">
      <w:start w:val="1"/>
      <w:numFmt w:val="bullet"/>
      <w:lvlText w:val="o"/>
      <w:lvlJc w:val="left"/>
      <w:pPr>
        <w:tabs>
          <w:tab w:val="num" w:pos="1646"/>
        </w:tabs>
        <w:ind w:left="1646" w:hanging="360"/>
      </w:pPr>
      <w:rPr>
        <w:rFonts w:ascii="Courier New" w:hAnsi="Courier New" w:hint="default"/>
      </w:rPr>
    </w:lvl>
    <w:lvl w:ilvl="2" w:tentative="1">
      <w:start w:val="1"/>
      <w:numFmt w:val="bullet"/>
      <w:lvlText w:val=""/>
      <w:lvlJc w:val="left"/>
      <w:pPr>
        <w:tabs>
          <w:tab w:val="num" w:pos="2366"/>
        </w:tabs>
        <w:ind w:left="2366" w:hanging="360"/>
      </w:pPr>
      <w:rPr>
        <w:rFonts w:ascii="Wingdings" w:hAnsi="Wingdings" w:hint="default"/>
      </w:rPr>
    </w:lvl>
    <w:lvl w:ilvl="3" w:tentative="1">
      <w:start w:val="1"/>
      <w:numFmt w:val="bullet"/>
      <w:lvlText w:val=""/>
      <w:lvlJc w:val="left"/>
      <w:pPr>
        <w:tabs>
          <w:tab w:val="num" w:pos="3086"/>
        </w:tabs>
        <w:ind w:left="3086" w:hanging="360"/>
      </w:pPr>
      <w:rPr>
        <w:rFonts w:ascii="Symbol" w:hAnsi="Symbol" w:hint="default"/>
      </w:rPr>
    </w:lvl>
    <w:lvl w:ilvl="4" w:tentative="1">
      <w:start w:val="1"/>
      <w:numFmt w:val="bullet"/>
      <w:lvlText w:val="o"/>
      <w:lvlJc w:val="left"/>
      <w:pPr>
        <w:tabs>
          <w:tab w:val="num" w:pos="3806"/>
        </w:tabs>
        <w:ind w:left="3806" w:hanging="360"/>
      </w:pPr>
      <w:rPr>
        <w:rFonts w:ascii="Courier New" w:hAnsi="Courier New" w:hint="default"/>
      </w:rPr>
    </w:lvl>
    <w:lvl w:ilvl="5" w:tentative="1">
      <w:start w:val="1"/>
      <w:numFmt w:val="bullet"/>
      <w:lvlText w:val=""/>
      <w:lvlJc w:val="left"/>
      <w:pPr>
        <w:tabs>
          <w:tab w:val="num" w:pos="4526"/>
        </w:tabs>
        <w:ind w:left="4526" w:hanging="360"/>
      </w:pPr>
      <w:rPr>
        <w:rFonts w:ascii="Wingdings" w:hAnsi="Wingdings" w:hint="default"/>
      </w:rPr>
    </w:lvl>
    <w:lvl w:ilvl="6" w:tentative="1">
      <w:start w:val="1"/>
      <w:numFmt w:val="bullet"/>
      <w:lvlText w:val=""/>
      <w:lvlJc w:val="left"/>
      <w:pPr>
        <w:tabs>
          <w:tab w:val="num" w:pos="5246"/>
        </w:tabs>
        <w:ind w:left="5246" w:hanging="360"/>
      </w:pPr>
      <w:rPr>
        <w:rFonts w:ascii="Symbol" w:hAnsi="Symbol" w:hint="default"/>
      </w:rPr>
    </w:lvl>
    <w:lvl w:ilvl="7" w:tentative="1">
      <w:start w:val="1"/>
      <w:numFmt w:val="bullet"/>
      <w:lvlText w:val="o"/>
      <w:lvlJc w:val="left"/>
      <w:pPr>
        <w:tabs>
          <w:tab w:val="num" w:pos="5966"/>
        </w:tabs>
        <w:ind w:left="5966" w:hanging="360"/>
      </w:pPr>
      <w:rPr>
        <w:rFonts w:ascii="Courier New" w:hAnsi="Courier New" w:hint="default"/>
      </w:rPr>
    </w:lvl>
    <w:lvl w:ilvl="8" w:tentative="1">
      <w:start w:val="1"/>
      <w:numFmt w:val="bullet"/>
      <w:lvlText w:val=""/>
      <w:lvlJc w:val="left"/>
      <w:pPr>
        <w:tabs>
          <w:tab w:val="num" w:pos="6686"/>
        </w:tabs>
        <w:ind w:left="6686" w:hanging="360"/>
      </w:pPr>
      <w:rPr>
        <w:rFonts w:ascii="Wingdings" w:hAnsi="Wingdings" w:hint="default"/>
      </w:rPr>
    </w:lvl>
  </w:abstractNum>
  <w:abstractNum w:abstractNumId="3">
    <w:nsid w:val="39ED0A45"/>
    <w:multiLevelType w:val="singleLevel"/>
    <w:tmpl w:val="D690DF5C"/>
    <w:lvl w:ilvl="0">
      <w:start w:val="1"/>
      <w:numFmt w:val="bullet"/>
      <w:pStyle w:val="NormalIndent"/>
      <w:lvlText w:val=""/>
      <w:lvlJc w:val="left"/>
      <w:pPr>
        <w:tabs>
          <w:tab w:val="num" w:pos="1701"/>
        </w:tabs>
        <w:ind w:left="1701" w:hanging="567"/>
      </w:pPr>
      <w:rPr>
        <w:rFonts w:ascii="Symbol" w:hAnsi="Symbol" w:hint="default"/>
      </w:rPr>
    </w:lvl>
  </w:abstractNum>
  <w:abstractNum w:abstractNumId="4">
    <w:nsid w:val="44647951"/>
    <w:multiLevelType w:val="multilevel"/>
    <w:tmpl w:val="B0425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C74263"/>
    <w:multiLevelType w:val="multilevel"/>
    <w:tmpl w:val="20A023DC"/>
    <w:lvl w:ilvl="0">
      <w:start w:val="1"/>
      <w:numFmt w:val="bullet"/>
      <w:pStyle w:val="ListBullet2"/>
      <w:lvlText w:val="o"/>
      <w:lvlJc w:val="left"/>
      <w:pPr>
        <w:tabs>
          <w:tab w:val="num" w:pos="643"/>
        </w:tabs>
        <w:ind w:left="643" w:hanging="360"/>
      </w:pPr>
      <w:rPr>
        <w:rFonts w:ascii="Courier New" w:hAnsi="Courier New" w:hint="default"/>
      </w:rPr>
    </w:lvl>
    <w:lvl w:ilvl="1" w:tentative="1">
      <w:start w:val="1"/>
      <w:numFmt w:val="bullet"/>
      <w:lvlText w:val="o"/>
      <w:lvlJc w:val="left"/>
      <w:pPr>
        <w:tabs>
          <w:tab w:val="num" w:pos="1363"/>
        </w:tabs>
        <w:ind w:left="1363" w:hanging="360"/>
      </w:pPr>
      <w:rPr>
        <w:rFonts w:ascii="Courier New" w:hAnsi="Courier New" w:hint="default"/>
      </w:rPr>
    </w:lvl>
    <w:lvl w:ilvl="2" w:tentative="1">
      <w:start w:val="1"/>
      <w:numFmt w:val="bullet"/>
      <w:lvlText w:val=""/>
      <w:lvlJc w:val="left"/>
      <w:pPr>
        <w:tabs>
          <w:tab w:val="num" w:pos="2083"/>
        </w:tabs>
        <w:ind w:left="2083" w:hanging="360"/>
      </w:pPr>
      <w:rPr>
        <w:rFonts w:ascii="Wingdings" w:hAnsi="Wingdings" w:hint="default"/>
      </w:rPr>
    </w:lvl>
    <w:lvl w:ilvl="3" w:tentative="1">
      <w:start w:val="1"/>
      <w:numFmt w:val="bullet"/>
      <w:lvlText w:val=""/>
      <w:lvlJc w:val="left"/>
      <w:pPr>
        <w:tabs>
          <w:tab w:val="num" w:pos="2803"/>
        </w:tabs>
        <w:ind w:left="2803" w:hanging="360"/>
      </w:pPr>
      <w:rPr>
        <w:rFonts w:ascii="Symbol" w:hAnsi="Symbol" w:hint="default"/>
      </w:rPr>
    </w:lvl>
    <w:lvl w:ilvl="4" w:tentative="1">
      <w:start w:val="1"/>
      <w:numFmt w:val="bullet"/>
      <w:lvlText w:val="o"/>
      <w:lvlJc w:val="left"/>
      <w:pPr>
        <w:tabs>
          <w:tab w:val="num" w:pos="3523"/>
        </w:tabs>
        <w:ind w:left="3523" w:hanging="360"/>
      </w:pPr>
      <w:rPr>
        <w:rFonts w:ascii="Courier New" w:hAnsi="Courier New" w:hint="default"/>
      </w:rPr>
    </w:lvl>
    <w:lvl w:ilvl="5" w:tentative="1">
      <w:start w:val="1"/>
      <w:numFmt w:val="bullet"/>
      <w:lvlText w:val=""/>
      <w:lvlJc w:val="left"/>
      <w:pPr>
        <w:tabs>
          <w:tab w:val="num" w:pos="4243"/>
        </w:tabs>
        <w:ind w:left="4243" w:hanging="360"/>
      </w:pPr>
      <w:rPr>
        <w:rFonts w:ascii="Wingdings" w:hAnsi="Wingdings" w:hint="default"/>
      </w:rPr>
    </w:lvl>
    <w:lvl w:ilvl="6" w:tentative="1">
      <w:start w:val="1"/>
      <w:numFmt w:val="bullet"/>
      <w:lvlText w:val=""/>
      <w:lvlJc w:val="left"/>
      <w:pPr>
        <w:tabs>
          <w:tab w:val="num" w:pos="4963"/>
        </w:tabs>
        <w:ind w:left="4963" w:hanging="360"/>
      </w:pPr>
      <w:rPr>
        <w:rFonts w:ascii="Symbol" w:hAnsi="Symbol" w:hint="default"/>
      </w:rPr>
    </w:lvl>
    <w:lvl w:ilvl="7" w:tentative="1">
      <w:start w:val="1"/>
      <w:numFmt w:val="bullet"/>
      <w:lvlText w:val="o"/>
      <w:lvlJc w:val="left"/>
      <w:pPr>
        <w:tabs>
          <w:tab w:val="num" w:pos="5683"/>
        </w:tabs>
        <w:ind w:left="5683" w:hanging="360"/>
      </w:pPr>
      <w:rPr>
        <w:rFonts w:ascii="Courier New" w:hAnsi="Courier New" w:hint="default"/>
      </w:rPr>
    </w:lvl>
    <w:lvl w:ilvl="8" w:tentative="1">
      <w:start w:val="1"/>
      <w:numFmt w:val="bullet"/>
      <w:lvlText w:val=""/>
      <w:lvlJc w:val="left"/>
      <w:pPr>
        <w:tabs>
          <w:tab w:val="num" w:pos="6403"/>
        </w:tabs>
        <w:ind w:left="6403" w:hanging="360"/>
      </w:pPr>
      <w:rPr>
        <w:rFonts w:ascii="Wingdings" w:hAnsi="Wingdings" w:hint="default"/>
      </w:rPr>
    </w:lvl>
  </w:abstractNum>
  <w:abstractNum w:abstractNumId="6">
    <w:nsid w:val="57065917"/>
    <w:multiLevelType w:val="multilevel"/>
    <w:tmpl w:val="2AB48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E0D528A"/>
    <w:multiLevelType w:val="multilevel"/>
    <w:tmpl w:val="7B6AF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9FA333B"/>
    <w:multiLevelType w:val="multilevel"/>
    <w:tmpl w:val="16BEF96E"/>
    <w:lvl w:ilvl="0">
      <w:start w:val="1"/>
      <w:numFmt w:val="bullet"/>
      <w:pStyle w:val="List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
  </w:num>
  <w:num w:numId="3">
    <w:abstractNumId w:val="1"/>
  </w:num>
  <w:num w:numId="4">
    <w:abstractNumId w:val="8"/>
  </w:num>
  <w:num w:numId="5">
    <w:abstractNumId w:val="5"/>
  </w:num>
  <w:num w:numId="6">
    <w:abstractNumId w:val="2"/>
  </w:num>
  <w:num w:numId="7">
    <w:abstractNumId w:val="3"/>
  </w:num>
  <w:num w:numId="8">
    <w:abstractNumId w:val="0"/>
  </w:num>
  <w:num w:numId="9">
    <w:abstractNumId w:val="7"/>
  </w:num>
  <w:num w:numId="10">
    <w:abstractNumId w:val="6"/>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US" w:vendorID="64" w:dllVersion="131077" w:nlCheck="1" w:checkStyle="1"/>
  <w:activeWritingStyle w:appName="MSWord" w:lang="en-US" w:vendorID="64" w:dllVersion="131078" w:nlCheck="1" w:checkStyle="1"/>
  <w:attachedTemplate r:id="rId1"/>
  <w:defaultTabStop w:val="708"/>
  <w:hyphenationZone w:val="425"/>
  <w:drawingGridHorizontalSpacing w:val="95"/>
  <w:displayHorizontalDrawingGridEvery w:val="2"/>
  <w:displayVerticalDrawingGridEvery w:val="2"/>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2eOndertekenaarVinkje" w:val="0"/>
    <w:docVar w:name="AanmaakDatum" w:val="27-05-2003"/>
    <w:docVar w:name="Aantal" w:val="1"/>
    <w:docVar w:name="AfdelingID" w:val="0"/>
    <w:docVar w:name="AkkoordOpdracht" w:val="0"/>
    <w:docVar w:name="AkkoordProject" w:val="0"/>
    <w:docVar w:name="Auteurs" w:val="Gerben van der Velden"/>
    <w:docVar w:name="Bedrijf" w:val="HVL Eindhoven"/>
    <w:docVar w:name="BedrijfID" w:val="12"/>
    <w:docVar w:name="BijlageCC" w:val="0"/>
    <w:docVar w:name="Datum" w:val="05-03-2008"/>
    <w:docVar w:name="DatumBespreking" w:val="&lt;Dat.update&gt;"/>
    <w:docVar w:name="DatumOpgesteld" w:val="02-03-2007"/>
    <w:docVar w:name="DocRegDocType" w:val="U"/>
    <w:docVar w:name="DocRegStatus" w:val="0"/>
    <w:docVar w:name="Document" w:val="Rapport"/>
    <w:docVar w:name="Documentnaam" w:val="&lt;Doc.naam&gt;"/>
    <w:docVar w:name="Documentnr" w:val="&lt;Doc.nummer&gt;"/>
    <w:docVar w:name="Doorkiesfaxnummer" w:val="040 - 292 95 07"/>
    <w:docVar w:name="Doorkiesnummer" w:val="040 - 292 94 10"/>
    <w:docVar w:name="DummyAantalPagGeplaatst" w:val="1"/>
    <w:docVar w:name="Eerste" w:val="1"/>
    <w:docVar w:name="Email" w:val="f.f.j.g.peeters@hvl.nl"/>
    <w:docVar w:name="GebrDRContactID" w:val="2"/>
    <w:docVar w:name="LicCode" w:val="TBI"/>
    <w:docVar w:name="MergeLayout" w:val="RelatieBeheer"/>
    <w:docVar w:name="MergeStatus" w:val="-1"/>
    <w:docVar w:name="NaamKlant" w:val="Brabant Water"/>
    <w:docVar w:name="NaamProject" w:val="&lt;Project&gt;"/>
    <w:docVar w:name="NawFile" w:val="Single.naw"/>
    <w:docVar w:name="Ondertekenaar" w:val="Bogers A.M."/>
    <w:docVar w:name="OndertekenaarVoluit" w:val="ir. A.M. Bogers"/>
    <w:docVar w:name="Onderwerp" w:val="Waterproductiebedrijf Eindhoven_x000d__x000a__x000d__x000a_Algemeen"/>
    <w:docVar w:name="PlaatsKixCode" w:val="0"/>
    <w:docVar w:name="Project" w:val="Ombouw P8/PSMX Waterproductiebedrijf Eindhoven"/>
    <w:docVar w:name="ReactieDatum_Status" w:val="0"/>
    <w:docVar w:name="Sjabloon" w:val="RAPPORT"/>
    <w:docVar w:name="Status" w:val="As Built"/>
    <w:docVar w:name="Taal" w:val="NL"/>
    <w:docVar w:name="Titel" w:val="Technisch ontwerp"/>
    <w:docVar w:name="UserName" w:val="F.F.J.G.Peeters"/>
    <w:docVar w:name="Versie" w:val="4.6.7"/>
    <w:docVar w:name="VersieMaatwerk" w:val="2.4"/>
    <w:docVar w:name="Versienummer" w:val="1.1"/>
    <w:docVar w:name="VervalDatum" w:val="19-03-2008"/>
    <w:docVar w:name="VervalDatum_Termijnen" w:val="14 dagen"/>
    <w:docVar w:name="VestigingID" w:val="0"/>
    <w:docVar w:name="VoorAkkoordNaam_Status" w:val="0"/>
    <w:docVar w:name="Wijzig" w:val="1"/>
  </w:docVars>
  <w:rsids>
    <w:rsidRoot w:val="0019432B"/>
    <w:rsid w:val="00011D8D"/>
    <w:rsid w:val="00017359"/>
    <w:rsid w:val="00020BBF"/>
    <w:rsid w:val="000250B7"/>
    <w:rsid w:val="00031019"/>
    <w:rsid w:val="00037CDB"/>
    <w:rsid w:val="00043F33"/>
    <w:rsid w:val="000513BB"/>
    <w:rsid w:val="00057C8F"/>
    <w:rsid w:val="00061839"/>
    <w:rsid w:val="00081E5D"/>
    <w:rsid w:val="0009242D"/>
    <w:rsid w:val="00097257"/>
    <w:rsid w:val="000A5389"/>
    <w:rsid w:val="000B1008"/>
    <w:rsid w:val="000B1CCE"/>
    <w:rsid w:val="000B311C"/>
    <w:rsid w:val="000B4F7B"/>
    <w:rsid w:val="000B73FE"/>
    <w:rsid w:val="000C4353"/>
    <w:rsid w:val="000C6DC2"/>
    <w:rsid w:val="000E034D"/>
    <w:rsid w:val="000E3064"/>
    <w:rsid w:val="000E40B6"/>
    <w:rsid w:val="000E7D91"/>
    <w:rsid w:val="00102CA8"/>
    <w:rsid w:val="00106F6D"/>
    <w:rsid w:val="001122E7"/>
    <w:rsid w:val="00130F47"/>
    <w:rsid w:val="00131876"/>
    <w:rsid w:val="00133F7C"/>
    <w:rsid w:val="001518BC"/>
    <w:rsid w:val="00153FE6"/>
    <w:rsid w:val="00167B44"/>
    <w:rsid w:val="001738F1"/>
    <w:rsid w:val="001758CD"/>
    <w:rsid w:val="0018605B"/>
    <w:rsid w:val="00191083"/>
    <w:rsid w:val="001913EB"/>
    <w:rsid w:val="00191E45"/>
    <w:rsid w:val="0019432B"/>
    <w:rsid w:val="00195620"/>
    <w:rsid w:val="00195ECC"/>
    <w:rsid w:val="001B239B"/>
    <w:rsid w:val="001B7B15"/>
    <w:rsid w:val="001C0E50"/>
    <w:rsid w:val="001C5415"/>
    <w:rsid w:val="001C598C"/>
    <w:rsid w:val="001C752B"/>
    <w:rsid w:val="001D1247"/>
    <w:rsid w:val="001D2C6D"/>
    <w:rsid w:val="001D74B2"/>
    <w:rsid w:val="001E6D53"/>
    <w:rsid w:val="00200522"/>
    <w:rsid w:val="002008DD"/>
    <w:rsid w:val="0020556C"/>
    <w:rsid w:val="00213376"/>
    <w:rsid w:val="002367B2"/>
    <w:rsid w:val="002617D9"/>
    <w:rsid w:val="00261EE4"/>
    <w:rsid w:val="00266FBB"/>
    <w:rsid w:val="002765F4"/>
    <w:rsid w:val="00276D3E"/>
    <w:rsid w:val="00291EB5"/>
    <w:rsid w:val="00293C8C"/>
    <w:rsid w:val="002A3BBC"/>
    <w:rsid w:val="002B335F"/>
    <w:rsid w:val="002C5256"/>
    <w:rsid w:val="002C5D67"/>
    <w:rsid w:val="002D4428"/>
    <w:rsid w:val="002E7D2E"/>
    <w:rsid w:val="002F3BC7"/>
    <w:rsid w:val="0030505A"/>
    <w:rsid w:val="0031341C"/>
    <w:rsid w:val="00316BAF"/>
    <w:rsid w:val="00320489"/>
    <w:rsid w:val="00334A27"/>
    <w:rsid w:val="00336205"/>
    <w:rsid w:val="00336E6D"/>
    <w:rsid w:val="0034128D"/>
    <w:rsid w:val="0034343B"/>
    <w:rsid w:val="003464F1"/>
    <w:rsid w:val="00357CA1"/>
    <w:rsid w:val="00357F23"/>
    <w:rsid w:val="00372EBE"/>
    <w:rsid w:val="00373E0C"/>
    <w:rsid w:val="0037526D"/>
    <w:rsid w:val="0037625F"/>
    <w:rsid w:val="00377455"/>
    <w:rsid w:val="003805A7"/>
    <w:rsid w:val="00381623"/>
    <w:rsid w:val="00383C9C"/>
    <w:rsid w:val="00383E89"/>
    <w:rsid w:val="00390773"/>
    <w:rsid w:val="00390A4D"/>
    <w:rsid w:val="0039234F"/>
    <w:rsid w:val="003A2A11"/>
    <w:rsid w:val="003B2224"/>
    <w:rsid w:val="003B54C7"/>
    <w:rsid w:val="003C2539"/>
    <w:rsid w:val="003D174B"/>
    <w:rsid w:val="003F3FDC"/>
    <w:rsid w:val="00403DFC"/>
    <w:rsid w:val="00405B9B"/>
    <w:rsid w:val="00405CDD"/>
    <w:rsid w:val="004117B5"/>
    <w:rsid w:val="0042337D"/>
    <w:rsid w:val="00425CC1"/>
    <w:rsid w:val="0044127F"/>
    <w:rsid w:val="0046785E"/>
    <w:rsid w:val="0048335D"/>
    <w:rsid w:val="0049715E"/>
    <w:rsid w:val="004B0C9F"/>
    <w:rsid w:val="004B3FE1"/>
    <w:rsid w:val="004C6D32"/>
    <w:rsid w:val="004F0263"/>
    <w:rsid w:val="004F4B52"/>
    <w:rsid w:val="004F4E06"/>
    <w:rsid w:val="004F5DA1"/>
    <w:rsid w:val="005134BE"/>
    <w:rsid w:val="0051397C"/>
    <w:rsid w:val="00533BAA"/>
    <w:rsid w:val="00553361"/>
    <w:rsid w:val="00565057"/>
    <w:rsid w:val="00565D69"/>
    <w:rsid w:val="0058524F"/>
    <w:rsid w:val="00585598"/>
    <w:rsid w:val="00585B02"/>
    <w:rsid w:val="00587BF5"/>
    <w:rsid w:val="00590BA0"/>
    <w:rsid w:val="00590BD6"/>
    <w:rsid w:val="00590DF1"/>
    <w:rsid w:val="0059449E"/>
    <w:rsid w:val="005A1567"/>
    <w:rsid w:val="005A4BF5"/>
    <w:rsid w:val="005B38F1"/>
    <w:rsid w:val="005D524D"/>
    <w:rsid w:val="005E04BC"/>
    <w:rsid w:val="00600DB2"/>
    <w:rsid w:val="006040A7"/>
    <w:rsid w:val="006052D1"/>
    <w:rsid w:val="006417DD"/>
    <w:rsid w:val="00646A82"/>
    <w:rsid w:val="00655AF9"/>
    <w:rsid w:val="006848D4"/>
    <w:rsid w:val="006865FB"/>
    <w:rsid w:val="00690CA7"/>
    <w:rsid w:val="00696030"/>
    <w:rsid w:val="006B172E"/>
    <w:rsid w:val="006D2D65"/>
    <w:rsid w:val="006E0861"/>
    <w:rsid w:val="00707476"/>
    <w:rsid w:val="007112EA"/>
    <w:rsid w:val="007247BC"/>
    <w:rsid w:val="007278D3"/>
    <w:rsid w:val="007319A4"/>
    <w:rsid w:val="007348A1"/>
    <w:rsid w:val="007354DF"/>
    <w:rsid w:val="00740E42"/>
    <w:rsid w:val="00741DB5"/>
    <w:rsid w:val="00750381"/>
    <w:rsid w:val="007529A9"/>
    <w:rsid w:val="007552B1"/>
    <w:rsid w:val="007570C7"/>
    <w:rsid w:val="00760323"/>
    <w:rsid w:val="00764B78"/>
    <w:rsid w:val="00765932"/>
    <w:rsid w:val="00773E32"/>
    <w:rsid w:val="00782153"/>
    <w:rsid w:val="007A15D0"/>
    <w:rsid w:val="007A3E94"/>
    <w:rsid w:val="007A4E79"/>
    <w:rsid w:val="007B40AC"/>
    <w:rsid w:val="007B5B0B"/>
    <w:rsid w:val="007B759E"/>
    <w:rsid w:val="007C6774"/>
    <w:rsid w:val="007D2C17"/>
    <w:rsid w:val="007D7F64"/>
    <w:rsid w:val="007E29B0"/>
    <w:rsid w:val="007E2D85"/>
    <w:rsid w:val="007E5F60"/>
    <w:rsid w:val="007F1DCD"/>
    <w:rsid w:val="007F7BF4"/>
    <w:rsid w:val="0080194E"/>
    <w:rsid w:val="008175BA"/>
    <w:rsid w:val="00841BBE"/>
    <w:rsid w:val="0085135E"/>
    <w:rsid w:val="00853D8A"/>
    <w:rsid w:val="0086330B"/>
    <w:rsid w:val="00883FBA"/>
    <w:rsid w:val="00885526"/>
    <w:rsid w:val="00885856"/>
    <w:rsid w:val="00886212"/>
    <w:rsid w:val="008914BF"/>
    <w:rsid w:val="00896931"/>
    <w:rsid w:val="008A5629"/>
    <w:rsid w:val="008B1C11"/>
    <w:rsid w:val="008B20EA"/>
    <w:rsid w:val="008B2AE2"/>
    <w:rsid w:val="008E21A9"/>
    <w:rsid w:val="008E2906"/>
    <w:rsid w:val="008F7ABB"/>
    <w:rsid w:val="00915C1B"/>
    <w:rsid w:val="00927351"/>
    <w:rsid w:val="00932A06"/>
    <w:rsid w:val="0094025F"/>
    <w:rsid w:val="009630B0"/>
    <w:rsid w:val="00966B76"/>
    <w:rsid w:val="009672B6"/>
    <w:rsid w:val="00967F18"/>
    <w:rsid w:val="009720B8"/>
    <w:rsid w:val="0097492B"/>
    <w:rsid w:val="00974E04"/>
    <w:rsid w:val="00975B8C"/>
    <w:rsid w:val="00987721"/>
    <w:rsid w:val="009962A7"/>
    <w:rsid w:val="009A10E1"/>
    <w:rsid w:val="009C28A9"/>
    <w:rsid w:val="009C5889"/>
    <w:rsid w:val="009C66B6"/>
    <w:rsid w:val="009D38F1"/>
    <w:rsid w:val="009D7441"/>
    <w:rsid w:val="00A00ABD"/>
    <w:rsid w:val="00A14131"/>
    <w:rsid w:val="00A15FDC"/>
    <w:rsid w:val="00A17306"/>
    <w:rsid w:val="00A17B35"/>
    <w:rsid w:val="00A308B0"/>
    <w:rsid w:val="00A42AEF"/>
    <w:rsid w:val="00A53F77"/>
    <w:rsid w:val="00A550D5"/>
    <w:rsid w:val="00A61AF8"/>
    <w:rsid w:val="00A632A8"/>
    <w:rsid w:val="00A63A4C"/>
    <w:rsid w:val="00A87BBB"/>
    <w:rsid w:val="00A9192B"/>
    <w:rsid w:val="00AA197B"/>
    <w:rsid w:val="00AB1E04"/>
    <w:rsid w:val="00AC7DE6"/>
    <w:rsid w:val="00AD07D3"/>
    <w:rsid w:val="00AD63A7"/>
    <w:rsid w:val="00AE68BE"/>
    <w:rsid w:val="00AF2DF7"/>
    <w:rsid w:val="00B00561"/>
    <w:rsid w:val="00B06332"/>
    <w:rsid w:val="00B24AE4"/>
    <w:rsid w:val="00B273DC"/>
    <w:rsid w:val="00B46D5A"/>
    <w:rsid w:val="00B47215"/>
    <w:rsid w:val="00B54D21"/>
    <w:rsid w:val="00B711FD"/>
    <w:rsid w:val="00B73981"/>
    <w:rsid w:val="00B73B4F"/>
    <w:rsid w:val="00B80D31"/>
    <w:rsid w:val="00B861F3"/>
    <w:rsid w:val="00B91468"/>
    <w:rsid w:val="00B94D9B"/>
    <w:rsid w:val="00BA27B7"/>
    <w:rsid w:val="00BB04C5"/>
    <w:rsid w:val="00BB5A68"/>
    <w:rsid w:val="00BC0C76"/>
    <w:rsid w:val="00BE1396"/>
    <w:rsid w:val="00BE1A58"/>
    <w:rsid w:val="00BF1926"/>
    <w:rsid w:val="00C227D9"/>
    <w:rsid w:val="00C341BD"/>
    <w:rsid w:val="00C34FEF"/>
    <w:rsid w:val="00C46BFD"/>
    <w:rsid w:val="00C5033C"/>
    <w:rsid w:val="00C55F0A"/>
    <w:rsid w:val="00C5640F"/>
    <w:rsid w:val="00C637FF"/>
    <w:rsid w:val="00C721BB"/>
    <w:rsid w:val="00C8624B"/>
    <w:rsid w:val="00C94BB7"/>
    <w:rsid w:val="00C96B7D"/>
    <w:rsid w:val="00CA7C55"/>
    <w:rsid w:val="00CC40DC"/>
    <w:rsid w:val="00CE42C5"/>
    <w:rsid w:val="00CF108B"/>
    <w:rsid w:val="00D051AA"/>
    <w:rsid w:val="00D05603"/>
    <w:rsid w:val="00D114F7"/>
    <w:rsid w:val="00D1309C"/>
    <w:rsid w:val="00D1426F"/>
    <w:rsid w:val="00D34210"/>
    <w:rsid w:val="00D47B8E"/>
    <w:rsid w:val="00D53F3A"/>
    <w:rsid w:val="00D57FF7"/>
    <w:rsid w:val="00D60FC2"/>
    <w:rsid w:val="00D76A8D"/>
    <w:rsid w:val="00D81B92"/>
    <w:rsid w:val="00D842D9"/>
    <w:rsid w:val="00D93439"/>
    <w:rsid w:val="00D936CF"/>
    <w:rsid w:val="00DA2373"/>
    <w:rsid w:val="00DA2DDC"/>
    <w:rsid w:val="00DA3D71"/>
    <w:rsid w:val="00DA4F88"/>
    <w:rsid w:val="00DB27D2"/>
    <w:rsid w:val="00DB7F7E"/>
    <w:rsid w:val="00DC0CBD"/>
    <w:rsid w:val="00DC30D3"/>
    <w:rsid w:val="00DD18F7"/>
    <w:rsid w:val="00DD2102"/>
    <w:rsid w:val="00DE1538"/>
    <w:rsid w:val="00DE1E0D"/>
    <w:rsid w:val="00E15AF6"/>
    <w:rsid w:val="00E15EF5"/>
    <w:rsid w:val="00E25A25"/>
    <w:rsid w:val="00E26BFB"/>
    <w:rsid w:val="00E34EB5"/>
    <w:rsid w:val="00E363AF"/>
    <w:rsid w:val="00E37694"/>
    <w:rsid w:val="00E41A3D"/>
    <w:rsid w:val="00E42C18"/>
    <w:rsid w:val="00E47AB7"/>
    <w:rsid w:val="00E5560B"/>
    <w:rsid w:val="00E60BFF"/>
    <w:rsid w:val="00E63C2C"/>
    <w:rsid w:val="00E63E51"/>
    <w:rsid w:val="00E965C9"/>
    <w:rsid w:val="00EA27F1"/>
    <w:rsid w:val="00EA32F5"/>
    <w:rsid w:val="00EA6710"/>
    <w:rsid w:val="00EA7E5D"/>
    <w:rsid w:val="00EB69AC"/>
    <w:rsid w:val="00EC25DE"/>
    <w:rsid w:val="00EC503B"/>
    <w:rsid w:val="00EE360B"/>
    <w:rsid w:val="00EE4F62"/>
    <w:rsid w:val="00EE56C8"/>
    <w:rsid w:val="00EF1636"/>
    <w:rsid w:val="00F00A6E"/>
    <w:rsid w:val="00F0283B"/>
    <w:rsid w:val="00F030DE"/>
    <w:rsid w:val="00F05AFC"/>
    <w:rsid w:val="00F10B53"/>
    <w:rsid w:val="00F17EDF"/>
    <w:rsid w:val="00F344AB"/>
    <w:rsid w:val="00F34F4A"/>
    <w:rsid w:val="00F42E6D"/>
    <w:rsid w:val="00F43C26"/>
    <w:rsid w:val="00F52AA8"/>
    <w:rsid w:val="00F56118"/>
    <w:rsid w:val="00F7232E"/>
    <w:rsid w:val="00F90209"/>
    <w:rsid w:val="00F90EB9"/>
    <w:rsid w:val="00FB29F4"/>
    <w:rsid w:val="00FC2187"/>
    <w:rsid w:val="00FC3905"/>
    <w:rsid w:val="00FC4C97"/>
    <w:rsid w:val="00FD6CB2"/>
    <w:rsid w:val="00FE42A3"/>
    <w:rsid w:val="00FF5B9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pPr>
        <w:spacing w:line="240" w:lineRule="exact"/>
        <w:ind w:left="839" w:hanging="83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List Number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BFB"/>
    <w:pPr>
      <w:spacing w:line="240" w:lineRule="auto"/>
      <w:ind w:left="0" w:firstLine="0"/>
    </w:pPr>
    <w:rPr>
      <w:rFonts w:ascii="Arial" w:hAnsi="Arial"/>
      <w:sz w:val="19"/>
    </w:rPr>
  </w:style>
  <w:style w:type="paragraph" w:styleId="Heading1">
    <w:name w:val="heading 1"/>
    <w:aliases w:val="HstL1"/>
    <w:basedOn w:val="Normal"/>
    <w:next w:val="Normal"/>
    <w:qFormat/>
    <w:pPr>
      <w:keepNext/>
      <w:numPr>
        <w:numId w:val="1"/>
      </w:numPr>
      <w:tabs>
        <w:tab w:val="clear" w:pos="0"/>
        <w:tab w:val="left" w:pos="280"/>
      </w:tabs>
      <w:spacing w:before="240" w:after="240"/>
      <w:ind w:left="280" w:hanging="280"/>
      <w:outlineLvl w:val="0"/>
    </w:pPr>
    <w:rPr>
      <w:b/>
      <w:sz w:val="24"/>
    </w:rPr>
  </w:style>
  <w:style w:type="paragraph" w:styleId="Heading2">
    <w:name w:val="heading 2"/>
    <w:basedOn w:val="Heading1"/>
    <w:next w:val="Normal"/>
    <w:autoRedefine/>
    <w:qFormat/>
    <w:rsid w:val="005134BE"/>
    <w:pPr>
      <w:numPr>
        <w:ilvl w:val="1"/>
        <w:numId w:val="2"/>
      </w:numPr>
      <w:tabs>
        <w:tab w:val="clear" w:pos="0"/>
        <w:tab w:val="clear" w:pos="280"/>
        <w:tab w:val="left" w:pos="320"/>
      </w:tabs>
      <w:spacing w:after="120"/>
      <w:ind w:left="318" w:hanging="318"/>
      <w:outlineLvl w:val="1"/>
    </w:pPr>
    <w:rPr>
      <w:sz w:val="19"/>
    </w:rPr>
  </w:style>
  <w:style w:type="paragraph" w:styleId="Heading3">
    <w:name w:val="heading 3"/>
    <w:aliases w:val="HstL3"/>
    <w:basedOn w:val="Heading2"/>
    <w:next w:val="Normal"/>
    <w:autoRedefine/>
    <w:qFormat/>
    <w:rsid w:val="008A5629"/>
    <w:pPr>
      <w:numPr>
        <w:ilvl w:val="2"/>
        <w:numId w:val="3"/>
      </w:numPr>
      <w:tabs>
        <w:tab w:val="clear" w:pos="320"/>
        <w:tab w:val="clear" w:pos="720"/>
        <w:tab w:val="left" w:pos="360"/>
      </w:tabs>
      <w:ind w:left="360" w:hanging="360"/>
      <w:outlineLvl w:val="2"/>
    </w:pPr>
    <w:rPr>
      <w:sz w:val="18"/>
    </w:rPr>
  </w:style>
  <w:style w:type="paragraph" w:styleId="Heading4">
    <w:name w:val="heading 4"/>
    <w:aliases w:val="HstL4"/>
    <w:basedOn w:val="Normal"/>
    <w:next w:val="Normal"/>
    <w:qFormat/>
    <w:pPr>
      <w:keepNext/>
      <w:tabs>
        <w:tab w:val="left" w:pos="4820"/>
        <w:tab w:val="left" w:pos="5387"/>
      </w:tabs>
      <w:spacing w:before="240" w:after="60"/>
      <w:outlineLvl w:val="3"/>
    </w:pPr>
    <w:rPr>
      <w:sz w:val="22"/>
      <w:lang w:val="x-none"/>
    </w:rPr>
  </w:style>
  <w:style w:type="paragraph" w:styleId="Heading5">
    <w:name w:val="heading 5"/>
    <w:aliases w:val="HstL5"/>
    <w:basedOn w:val="Normal"/>
    <w:next w:val="Normal"/>
    <w:qFormat/>
    <w:pPr>
      <w:tabs>
        <w:tab w:val="left" w:pos="851"/>
        <w:tab w:val="left" w:pos="4820"/>
        <w:tab w:val="left" w:pos="5387"/>
      </w:tabs>
      <w:spacing w:before="240" w:after="60"/>
      <w:outlineLvl w:val="4"/>
    </w:pPr>
    <w:rPr>
      <w:sz w:val="22"/>
      <w:lang w:val="x-none"/>
    </w:rPr>
  </w:style>
  <w:style w:type="paragraph" w:styleId="Heading6">
    <w:name w:val="heading 6"/>
    <w:aliases w:val="HstL6"/>
    <w:basedOn w:val="Normal"/>
    <w:next w:val="Normal"/>
    <w:qFormat/>
    <w:pPr>
      <w:tabs>
        <w:tab w:val="left" w:pos="851"/>
        <w:tab w:val="left" w:pos="4820"/>
        <w:tab w:val="left" w:pos="5387"/>
      </w:tabs>
      <w:spacing w:before="240" w:after="60"/>
      <w:outlineLvl w:val="5"/>
    </w:pPr>
    <w:rPr>
      <w:i/>
      <w:sz w:val="22"/>
      <w:lang w:val="x-none"/>
    </w:rPr>
  </w:style>
  <w:style w:type="paragraph" w:styleId="Heading7">
    <w:name w:val="heading 7"/>
    <w:aliases w:val="HstL7"/>
    <w:basedOn w:val="Normal"/>
    <w:next w:val="Normal"/>
    <w:qFormat/>
    <w:pPr>
      <w:tabs>
        <w:tab w:val="left" w:pos="851"/>
        <w:tab w:val="left" w:pos="4820"/>
        <w:tab w:val="left" w:pos="5387"/>
      </w:tabs>
      <w:spacing w:before="240" w:after="60"/>
      <w:outlineLvl w:val="6"/>
    </w:pPr>
    <w:rPr>
      <w:sz w:val="22"/>
      <w:lang w:val="x-none"/>
    </w:rPr>
  </w:style>
  <w:style w:type="paragraph" w:styleId="Heading8">
    <w:name w:val="heading 8"/>
    <w:basedOn w:val="Normal"/>
    <w:next w:val="Normal"/>
    <w:qFormat/>
    <w:pPr>
      <w:tabs>
        <w:tab w:val="left" w:pos="851"/>
        <w:tab w:val="left" w:pos="4820"/>
        <w:tab w:val="left" w:pos="5387"/>
      </w:tabs>
      <w:spacing w:before="240" w:after="60"/>
      <w:outlineLvl w:val="7"/>
    </w:pPr>
    <w:rPr>
      <w:i/>
      <w:sz w:val="22"/>
      <w:lang w:val="x-none"/>
    </w:rPr>
  </w:style>
  <w:style w:type="paragraph" w:styleId="Heading9">
    <w:name w:val="heading 9"/>
    <w:basedOn w:val="Normal"/>
    <w:next w:val="Normal"/>
    <w:qFormat/>
    <w:pPr>
      <w:tabs>
        <w:tab w:val="left" w:pos="851"/>
        <w:tab w:val="left" w:pos="4820"/>
        <w:tab w:val="left" w:pos="5387"/>
      </w:tabs>
      <w:spacing w:before="240" w:after="60"/>
      <w:outlineLvl w:val="8"/>
    </w:pPr>
    <w:rPr>
      <w:i/>
      <w:sz w:val="1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uisstijl-Gegeven">
    <w:name w:val="Huisstijl-Gegeven"/>
    <w:basedOn w:val="DefaultParagraphFont"/>
    <w:rPr>
      <w:noProof/>
    </w:rPr>
  </w:style>
  <w:style w:type="character" w:customStyle="1" w:styleId="Huisstijl-Kopje">
    <w:name w:val="Huisstijl-Kopje"/>
    <w:basedOn w:val="DefaultParagraphFont"/>
    <w:rPr>
      <w:rFonts w:ascii="Arial" w:hAnsi="Arial"/>
      <w:b/>
      <w:noProof/>
      <w:sz w:val="14"/>
    </w:rPr>
  </w:style>
  <w:style w:type="character" w:customStyle="1" w:styleId="Huisstijl-Kopje-Fax">
    <w:name w:val="Huisstijl-Kopje-Fax"/>
    <w:basedOn w:val="DefaultParagraphFont"/>
    <w:rPr>
      <w:rFonts w:ascii="Arial" w:hAnsi="Arial"/>
      <w:b/>
      <w:noProof/>
      <w:sz w:val="16"/>
    </w:rPr>
  </w:style>
  <w:style w:type="paragraph" w:customStyle="1" w:styleId="Huisstijl-Logo">
    <w:name w:val="Huisstijl-Logo"/>
    <w:basedOn w:val="Normal"/>
    <w:pPr>
      <w:spacing w:before="200" w:line="360" w:lineRule="exact"/>
    </w:pPr>
    <w:rPr>
      <w:rFonts w:ascii="Frutiger 55 Roman" w:hAnsi="Frutiger 55 Roman"/>
      <w:b/>
      <w:noProof/>
      <w:spacing w:val="-14"/>
      <w:sz w:val="30"/>
    </w:rPr>
  </w:style>
  <w:style w:type="paragraph" w:customStyle="1" w:styleId="Huisstijl-Logo-Compact">
    <w:name w:val="Huisstijl-Logo-Compact"/>
    <w:basedOn w:val="Normal"/>
    <w:pPr>
      <w:spacing w:before="100" w:line="220" w:lineRule="exact"/>
    </w:pPr>
    <w:rPr>
      <w:rFonts w:ascii="Frutiger 55 Roman" w:hAnsi="Frutiger 55 Roman"/>
      <w:b/>
      <w:noProof/>
      <w:spacing w:val="-6"/>
      <w:sz w:val="24"/>
    </w:rPr>
  </w:style>
  <w:style w:type="paragraph" w:customStyle="1" w:styleId="Huisstijl-Logo-Onderschrift">
    <w:name w:val="Huisstijl-Logo-Onderschrift"/>
    <w:basedOn w:val="Normal"/>
    <w:pPr>
      <w:spacing w:line="280" w:lineRule="exact"/>
    </w:pPr>
    <w:rPr>
      <w:rFonts w:ascii="Frutiger" w:hAnsi="Frutiger"/>
      <w:b/>
      <w:noProof/>
      <w:spacing w:val="-8"/>
      <w:sz w:val="18"/>
    </w:rPr>
  </w:style>
  <w:style w:type="paragraph" w:customStyle="1" w:styleId="Huisstijl-Naw">
    <w:name w:val="Huisstijl-Naw"/>
    <w:basedOn w:val="Normal"/>
    <w:rPr>
      <w:noProof/>
    </w:rPr>
  </w:style>
  <w:style w:type="character" w:customStyle="1" w:styleId="Huisstijl-Sjabloonnaam">
    <w:name w:val="Huisstijl-Sjabloonnaam"/>
    <w:basedOn w:val="DefaultParagraphFont"/>
    <w:rPr>
      <w:rFonts w:ascii="Arial" w:hAnsi="Arial"/>
      <w:b/>
      <w:noProof/>
      <w:sz w:val="24"/>
    </w:rPr>
  </w:style>
  <w:style w:type="paragraph" w:customStyle="1" w:styleId="Huisstijl-Voorwaarden">
    <w:name w:val="Huisstijl-Voorwaarden"/>
    <w:basedOn w:val="Normal"/>
    <w:pPr>
      <w:spacing w:line="160" w:lineRule="exact"/>
    </w:pPr>
    <w:rPr>
      <w:noProof/>
      <w:sz w:val="14"/>
    </w:rPr>
  </w:style>
  <w:style w:type="paragraph" w:styleId="TOC1">
    <w:name w:val="toc 1"/>
    <w:basedOn w:val="Normal"/>
    <w:next w:val="Normal"/>
    <w:uiPriority w:val="39"/>
    <w:pPr>
      <w:keepNext/>
      <w:tabs>
        <w:tab w:val="left" w:pos="840"/>
        <w:tab w:val="right" w:pos="7080"/>
      </w:tabs>
      <w:spacing w:before="240"/>
      <w:ind w:left="840" w:hanging="840"/>
    </w:pPr>
    <w:rPr>
      <w:noProof/>
    </w:rPr>
  </w:style>
  <w:style w:type="paragraph" w:styleId="TOC2">
    <w:name w:val="toc 2"/>
    <w:basedOn w:val="TOC1"/>
    <w:next w:val="Normal"/>
    <w:uiPriority w:val="39"/>
    <w:pPr>
      <w:spacing w:before="0"/>
    </w:pPr>
  </w:style>
  <w:style w:type="paragraph" w:styleId="TOC3">
    <w:name w:val="toc 3"/>
    <w:basedOn w:val="TOC1"/>
    <w:next w:val="Normal"/>
    <w:uiPriority w:val="39"/>
    <w:pPr>
      <w:spacing w:before="0"/>
    </w:pPr>
  </w:style>
  <w:style w:type="paragraph" w:customStyle="1" w:styleId="Kop1zondernummer">
    <w:name w:val="Kop 1 zonder nummer"/>
    <w:basedOn w:val="Heading1"/>
    <w:pPr>
      <w:numPr>
        <w:numId w:val="0"/>
      </w:numPr>
      <w:tabs>
        <w:tab w:val="clear" w:pos="280"/>
      </w:tabs>
    </w:pPr>
  </w:style>
  <w:style w:type="paragraph" w:customStyle="1" w:styleId="Kop2zondernummer">
    <w:name w:val="Kop 2 zonder nummer"/>
    <w:basedOn w:val="Heading2"/>
    <w:pPr>
      <w:numPr>
        <w:ilvl w:val="0"/>
        <w:numId w:val="0"/>
      </w:numPr>
      <w:tabs>
        <w:tab w:val="clear" w:pos="320"/>
      </w:tabs>
    </w:pPr>
  </w:style>
  <w:style w:type="paragraph" w:customStyle="1" w:styleId="Kop3zondernummer">
    <w:name w:val="Kop 3 zonder nummer"/>
    <w:basedOn w:val="Heading3"/>
    <w:pPr>
      <w:numPr>
        <w:ilvl w:val="0"/>
        <w:numId w:val="0"/>
      </w:numPr>
    </w:pPr>
  </w:style>
  <w:style w:type="paragraph" w:styleId="Header">
    <w:name w:val="header"/>
    <w:basedOn w:val="Normal"/>
    <w:semiHidden/>
    <w:pPr>
      <w:tabs>
        <w:tab w:val="center" w:pos="3510"/>
        <w:tab w:val="right" w:pos="7020"/>
      </w:tabs>
    </w:pPr>
  </w:style>
  <w:style w:type="paragraph" w:styleId="Footer">
    <w:name w:val="footer"/>
    <w:basedOn w:val="Normal"/>
    <w:semiHidden/>
    <w:pPr>
      <w:tabs>
        <w:tab w:val="center" w:pos="3510"/>
        <w:tab w:val="right" w:pos="7020"/>
      </w:tabs>
    </w:pPr>
  </w:style>
  <w:style w:type="paragraph" w:customStyle="1" w:styleId="KolomHeader">
    <w:name w:val="KolomHeader"/>
    <w:basedOn w:val="Normal"/>
    <w:rPr>
      <w:rFonts w:ascii="Arial (W1)" w:hAnsi="Arial (W1)"/>
      <w:b/>
      <w:color w:val="FFFFFF"/>
      <w:sz w:val="18"/>
    </w:rPr>
  </w:style>
  <w:style w:type="paragraph" w:customStyle="1" w:styleId="TabelData">
    <w:name w:val="TabelData"/>
    <w:basedOn w:val="Normal"/>
    <w:next w:val="Normal"/>
    <w:rPr>
      <w:sz w:val="16"/>
    </w:rPr>
  </w:style>
  <w:style w:type="paragraph" w:styleId="ListBullet">
    <w:name w:val="List Bullet"/>
    <w:basedOn w:val="Normal"/>
    <w:autoRedefine/>
    <w:semiHidden/>
    <w:pPr>
      <w:numPr>
        <w:numId w:val="4"/>
      </w:numPr>
    </w:pPr>
  </w:style>
  <w:style w:type="paragraph" w:styleId="ListBullet2">
    <w:name w:val="List Bullet 2"/>
    <w:basedOn w:val="Normal"/>
    <w:autoRedefine/>
    <w:semiHidden/>
    <w:pPr>
      <w:numPr>
        <w:numId w:val="5"/>
      </w:numPr>
    </w:pPr>
  </w:style>
  <w:style w:type="paragraph" w:styleId="ListBullet3">
    <w:name w:val="List Bullet 3"/>
    <w:basedOn w:val="Normal"/>
    <w:autoRedefine/>
    <w:semiHidden/>
    <w:pPr>
      <w:numPr>
        <w:numId w:val="6"/>
      </w:numPr>
    </w:pPr>
  </w:style>
  <w:style w:type="paragraph" w:customStyle="1" w:styleId="code">
    <w:name w:val="code"/>
    <w:basedOn w:val="Normal"/>
    <w:next w:val="Normal"/>
    <w:pPr>
      <w:shd w:val="pct5" w:color="auto" w:fill="FFFFFF"/>
      <w:spacing w:line="200" w:lineRule="exact"/>
    </w:pPr>
    <w:rPr>
      <w:rFonts w:ascii="Courier (W1)" w:hAnsi="Courier (W1)"/>
      <w:sz w:val="16"/>
    </w:rPr>
  </w:style>
  <w:style w:type="paragraph" w:styleId="NormalIndent">
    <w:name w:val="Normal Indent"/>
    <w:basedOn w:val="Normal"/>
    <w:semiHidden/>
    <w:pPr>
      <w:numPr>
        <w:numId w:val="7"/>
      </w:numPr>
    </w:pPr>
    <w:rPr>
      <w:rFonts w:ascii="Times New Roman" w:hAnsi="Times New Roman"/>
      <w:sz w:val="22"/>
    </w:rPr>
  </w:style>
  <w:style w:type="paragraph" w:styleId="TOC4">
    <w:name w:val="toc 4"/>
    <w:basedOn w:val="Normal"/>
    <w:next w:val="Normal"/>
    <w:autoRedefine/>
    <w:semiHidden/>
    <w:pPr>
      <w:ind w:left="720"/>
    </w:pPr>
    <w:rPr>
      <w:rFonts w:ascii="Times New Roman" w:hAnsi="Times New Roman"/>
      <w:sz w:val="24"/>
      <w:szCs w:val="24"/>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character" w:styleId="Hyperlink">
    <w:name w:val="Hyperlink"/>
    <w:basedOn w:val="DefaultParagraphFont"/>
    <w:semiHidden/>
    <w:rPr>
      <w:color w:val="0000FF"/>
      <w:u w:val="single"/>
    </w:rPr>
  </w:style>
  <w:style w:type="paragraph" w:styleId="TOC6">
    <w:name w:val="toc 6"/>
    <w:basedOn w:val="Normal"/>
    <w:next w:val="Normal"/>
    <w:autoRedefine/>
    <w:semiHidden/>
    <w:pPr>
      <w:ind w:left="1200"/>
    </w:pPr>
    <w:rPr>
      <w:rFonts w:ascii="Times New Roman" w:hAnsi="Times New Roman"/>
      <w:sz w:val="24"/>
      <w:szCs w:val="24"/>
      <w:lang w:val="en-GB" w:eastAsia="en-US"/>
    </w:rPr>
  </w:style>
  <w:style w:type="character" w:styleId="FollowedHyperlink">
    <w:name w:val="FollowedHyperlink"/>
    <w:basedOn w:val="DefaultParagraphFont"/>
    <w:semiHidden/>
    <w:rPr>
      <w:color w:val="800080"/>
      <w:u w:val="single"/>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link w:val="BalloonTextChar"/>
    <w:uiPriority w:val="99"/>
    <w:semiHidden/>
    <w:unhideWhenUsed/>
    <w:rsid w:val="0019432B"/>
    <w:rPr>
      <w:rFonts w:ascii="Tahoma" w:hAnsi="Tahoma" w:cs="Tahoma"/>
      <w:sz w:val="16"/>
      <w:szCs w:val="16"/>
    </w:rPr>
  </w:style>
  <w:style w:type="character" w:customStyle="1" w:styleId="BalloonTextChar">
    <w:name w:val="Balloon Text Char"/>
    <w:basedOn w:val="DefaultParagraphFont"/>
    <w:link w:val="BalloonText"/>
    <w:uiPriority w:val="99"/>
    <w:semiHidden/>
    <w:rsid w:val="0019432B"/>
    <w:rPr>
      <w:rFonts w:ascii="Tahoma" w:hAnsi="Tahoma" w:cs="Tahoma"/>
      <w:sz w:val="16"/>
      <w:szCs w:val="16"/>
    </w:rPr>
  </w:style>
  <w:style w:type="paragraph" w:styleId="ListNumber3">
    <w:name w:val="List Number 3"/>
    <w:basedOn w:val="Normal"/>
    <w:rsid w:val="00D1426F"/>
    <w:pPr>
      <w:numPr>
        <w:numId w:val="8"/>
      </w:numPr>
      <w:tabs>
        <w:tab w:val="clear" w:pos="1080"/>
        <w:tab w:val="num" w:pos="926"/>
      </w:tabs>
      <w:spacing w:before="252" w:line="240" w:lineRule="atLeast"/>
      <w:ind w:left="926"/>
      <w:jc w:val="both"/>
    </w:pPr>
    <w:rPr>
      <w:rFonts w:ascii="Helvetica" w:hAnsi="Helvetica"/>
      <w:sz w:val="20"/>
    </w:rPr>
  </w:style>
  <w:style w:type="table" w:styleId="TableGrid">
    <w:name w:val="Table Grid"/>
    <w:basedOn w:val="TableNormal"/>
    <w:uiPriority w:val="59"/>
    <w:rsid w:val="004F02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390773"/>
    <w:rPr>
      <w:rFonts w:ascii="Times New Roman" w:hAnsi="Times New Roman"/>
      <w:vanish/>
      <w:color w:val="FF0000"/>
      <w:sz w:val="24"/>
      <w:szCs w:val="24"/>
    </w:rPr>
  </w:style>
  <w:style w:type="character" w:customStyle="1" w:styleId="BodyTextChar">
    <w:name w:val="Body Text Char"/>
    <w:basedOn w:val="DefaultParagraphFont"/>
    <w:link w:val="BodyText"/>
    <w:rsid w:val="00390773"/>
    <w:rPr>
      <w:vanish/>
      <w:color w:val="FF0000"/>
      <w:sz w:val="24"/>
      <w:szCs w:val="24"/>
    </w:rPr>
  </w:style>
  <w:style w:type="paragraph" w:styleId="BodyText3">
    <w:name w:val="Body Text 3"/>
    <w:basedOn w:val="Normal"/>
    <w:link w:val="BodyText3Char"/>
    <w:rsid w:val="00390773"/>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rFonts w:ascii="Times New Roman" w:hAnsi="Times New Roman"/>
      <w:sz w:val="24"/>
      <w:szCs w:val="24"/>
    </w:rPr>
  </w:style>
  <w:style w:type="character" w:customStyle="1" w:styleId="BodyText3Char">
    <w:name w:val="Body Text 3 Char"/>
    <w:basedOn w:val="DefaultParagraphFont"/>
    <w:link w:val="BodyText3"/>
    <w:rsid w:val="00390773"/>
    <w:rPr>
      <w:sz w:val="24"/>
      <w:szCs w:val="24"/>
    </w:rPr>
  </w:style>
  <w:style w:type="paragraph" w:styleId="ListParagraph">
    <w:name w:val="List Paragraph"/>
    <w:basedOn w:val="Normal"/>
    <w:uiPriority w:val="34"/>
    <w:qFormat/>
    <w:rsid w:val="00B24AE4"/>
    <w:pPr>
      <w:ind w:left="720"/>
      <w:contextualSpacing/>
    </w:pPr>
  </w:style>
  <w:style w:type="paragraph" w:styleId="NormalWeb">
    <w:name w:val="Normal (Web)"/>
    <w:basedOn w:val="Normal"/>
    <w:uiPriority w:val="99"/>
    <w:unhideWhenUsed/>
    <w:rsid w:val="00372EBE"/>
    <w:pPr>
      <w:spacing w:before="100" w:beforeAutospacing="1" w:after="100" w:afterAutospacing="1"/>
    </w:pPr>
    <w:rPr>
      <w:rFonts w:ascii="Times New Roman" w:hAnsi="Times New Roman"/>
      <w:sz w:val="24"/>
      <w:szCs w:val="24"/>
    </w:rPr>
  </w:style>
  <w:style w:type="character" w:customStyle="1" w:styleId="post-author">
    <w:name w:val="post-author"/>
    <w:basedOn w:val="DefaultParagraphFont"/>
    <w:rsid w:val="00372EBE"/>
  </w:style>
  <w:style w:type="character" w:customStyle="1" w:styleId="fn">
    <w:name w:val="fn"/>
    <w:basedOn w:val="DefaultParagraphFont"/>
    <w:rsid w:val="00372EBE"/>
  </w:style>
  <w:style w:type="character" w:customStyle="1" w:styleId="post-timestamp">
    <w:name w:val="post-timestamp"/>
    <w:basedOn w:val="DefaultParagraphFont"/>
    <w:rsid w:val="00372EBE"/>
  </w:style>
  <w:style w:type="character" w:customStyle="1" w:styleId="Date1">
    <w:name w:val="Date1"/>
    <w:basedOn w:val="DefaultParagraphFont"/>
    <w:rsid w:val="003F3FDC"/>
  </w:style>
  <w:style w:type="character" w:customStyle="1" w:styleId="categories-links">
    <w:name w:val="categories-links"/>
    <w:basedOn w:val="DefaultParagraphFont"/>
    <w:rsid w:val="003F3FDC"/>
  </w:style>
  <w:style w:type="character" w:customStyle="1" w:styleId="tags-links">
    <w:name w:val="tags-links"/>
    <w:basedOn w:val="DefaultParagraphFont"/>
    <w:rsid w:val="003F3FDC"/>
  </w:style>
  <w:style w:type="character" w:customStyle="1" w:styleId="author">
    <w:name w:val="author"/>
    <w:basedOn w:val="DefaultParagraphFont"/>
    <w:rsid w:val="003F3FDC"/>
  </w:style>
  <w:style w:type="character" w:styleId="Strong">
    <w:name w:val="Strong"/>
    <w:basedOn w:val="DefaultParagraphFont"/>
    <w:uiPriority w:val="22"/>
    <w:qFormat/>
    <w:rsid w:val="003F3FDC"/>
    <w:rPr>
      <w:b/>
      <w:bCs/>
    </w:rPr>
  </w:style>
  <w:style w:type="character" w:styleId="Emphasis">
    <w:name w:val="Emphasis"/>
    <w:basedOn w:val="DefaultParagraphFont"/>
    <w:uiPriority w:val="20"/>
    <w:qFormat/>
    <w:rsid w:val="003F3FDC"/>
    <w:rPr>
      <w:i/>
      <w:iCs/>
    </w:rPr>
  </w:style>
  <w:style w:type="paragraph" w:styleId="HTMLPreformatted">
    <w:name w:val="HTML Preformatted"/>
    <w:basedOn w:val="Normal"/>
    <w:link w:val="HTMLPreformattedChar"/>
    <w:uiPriority w:val="99"/>
    <w:unhideWhenUsed/>
    <w:rsid w:val="003F3F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uiPriority w:val="99"/>
    <w:rsid w:val="003F3FDC"/>
    <w:rPr>
      <w:rFonts w:ascii="Courier New" w:hAnsi="Courier New" w:cs="Courier New"/>
    </w:rPr>
  </w:style>
  <w:style w:type="character" w:styleId="PlaceholderText">
    <w:name w:val="Placeholder Text"/>
    <w:basedOn w:val="DefaultParagraphFont"/>
    <w:uiPriority w:val="99"/>
    <w:semiHidden/>
    <w:rsid w:val="003F3FDC"/>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pPr>
        <w:spacing w:line="240" w:lineRule="exact"/>
        <w:ind w:left="839" w:hanging="83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List Number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BFB"/>
    <w:pPr>
      <w:spacing w:line="240" w:lineRule="auto"/>
      <w:ind w:left="0" w:firstLine="0"/>
    </w:pPr>
    <w:rPr>
      <w:rFonts w:ascii="Arial" w:hAnsi="Arial"/>
      <w:sz w:val="19"/>
    </w:rPr>
  </w:style>
  <w:style w:type="paragraph" w:styleId="Heading1">
    <w:name w:val="heading 1"/>
    <w:aliases w:val="HstL1"/>
    <w:basedOn w:val="Normal"/>
    <w:next w:val="Normal"/>
    <w:qFormat/>
    <w:pPr>
      <w:keepNext/>
      <w:numPr>
        <w:numId w:val="1"/>
      </w:numPr>
      <w:tabs>
        <w:tab w:val="clear" w:pos="0"/>
        <w:tab w:val="left" w:pos="280"/>
      </w:tabs>
      <w:spacing w:before="240" w:after="240"/>
      <w:ind w:left="280" w:hanging="280"/>
      <w:outlineLvl w:val="0"/>
    </w:pPr>
    <w:rPr>
      <w:b/>
      <w:sz w:val="24"/>
    </w:rPr>
  </w:style>
  <w:style w:type="paragraph" w:styleId="Heading2">
    <w:name w:val="heading 2"/>
    <w:basedOn w:val="Heading1"/>
    <w:next w:val="Normal"/>
    <w:autoRedefine/>
    <w:qFormat/>
    <w:rsid w:val="005134BE"/>
    <w:pPr>
      <w:numPr>
        <w:ilvl w:val="1"/>
        <w:numId w:val="2"/>
      </w:numPr>
      <w:tabs>
        <w:tab w:val="clear" w:pos="0"/>
        <w:tab w:val="clear" w:pos="280"/>
        <w:tab w:val="left" w:pos="320"/>
      </w:tabs>
      <w:spacing w:after="120"/>
      <w:ind w:left="318" w:hanging="318"/>
      <w:outlineLvl w:val="1"/>
    </w:pPr>
    <w:rPr>
      <w:sz w:val="19"/>
    </w:rPr>
  </w:style>
  <w:style w:type="paragraph" w:styleId="Heading3">
    <w:name w:val="heading 3"/>
    <w:aliases w:val="HstL3"/>
    <w:basedOn w:val="Heading2"/>
    <w:next w:val="Normal"/>
    <w:autoRedefine/>
    <w:qFormat/>
    <w:rsid w:val="008A5629"/>
    <w:pPr>
      <w:numPr>
        <w:ilvl w:val="2"/>
        <w:numId w:val="3"/>
      </w:numPr>
      <w:tabs>
        <w:tab w:val="clear" w:pos="320"/>
        <w:tab w:val="clear" w:pos="720"/>
        <w:tab w:val="left" w:pos="360"/>
      </w:tabs>
      <w:ind w:left="360" w:hanging="360"/>
      <w:outlineLvl w:val="2"/>
    </w:pPr>
    <w:rPr>
      <w:sz w:val="18"/>
    </w:rPr>
  </w:style>
  <w:style w:type="paragraph" w:styleId="Heading4">
    <w:name w:val="heading 4"/>
    <w:aliases w:val="HstL4"/>
    <w:basedOn w:val="Normal"/>
    <w:next w:val="Normal"/>
    <w:qFormat/>
    <w:pPr>
      <w:keepNext/>
      <w:tabs>
        <w:tab w:val="left" w:pos="4820"/>
        <w:tab w:val="left" w:pos="5387"/>
      </w:tabs>
      <w:spacing w:before="240" w:after="60"/>
      <w:outlineLvl w:val="3"/>
    </w:pPr>
    <w:rPr>
      <w:sz w:val="22"/>
      <w:lang w:val="x-none"/>
    </w:rPr>
  </w:style>
  <w:style w:type="paragraph" w:styleId="Heading5">
    <w:name w:val="heading 5"/>
    <w:aliases w:val="HstL5"/>
    <w:basedOn w:val="Normal"/>
    <w:next w:val="Normal"/>
    <w:qFormat/>
    <w:pPr>
      <w:tabs>
        <w:tab w:val="left" w:pos="851"/>
        <w:tab w:val="left" w:pos="4820"/>
        <w:tab w:val="left" w:pos="5387"/>
      </w:tabs>
      <w:spacing w:before="240" w:after="60"/>
      <w:outlineLvl w:val="4"/>
    </w:pPr>
    <w:rPr>
      <w:sz w:val="22"/>
      <w:lang w:val="x-none"/>
    </w:rPr>
  </w:style>
  <w:style w:type="paragraph" w:styleId="Heading6">
    <w:name w:val="heading 6"/>
    <w:aliases w:val="HstL6"/>
    <w:basedOn w:val="Normal"/>
    <w:next w:val="Normal"/>
    <w:qFormat/>
    <w:pPr>
      <w:tabs>
        <w:tab w:val="left" w:pos="851"/>
        <w:tab w:val="left" w:pos="4820"/>
        <w:tab w:val="left" w:pos="5387"/>
      </w:tabs>
      <w:spacing w:before="240" w:after="60"/>
      <w:outlineLvl w:val="5"/>
    </w:pPr>
    <w:rPr>
      <w:i/>
      <w:sz w:val="22"/>
      <w:lang w:val="x-none"/>
    </w:rPr>
  </w:style>
  <w:style w:type="paragraph" w:styleId="Heading7">
    <w:name w:val="heading 7"/>
    <w:aliases w:val="HstL7"/>
    <w:basedOn w:val="Normal"/>
    <w:next w:val="Normal"/>
    <w:qFormat/>
    <w:pPr>
      <w:tabs>
        <w:tab w:val="left" w:pos="851"/>
        <w:tab w:val="left" w:pos="4820"/>
        <w:tab w:val="left" w:pos="5387"/>
      </w:tabs>
      <w:spacing w:before="240" w:after="60"/>
      <w:outlineLvl w:val="6"/>
    </w:pPr>
    <w:rPr>
      <w:sz w:val="22"/>
      <w:lang w:val="x-none"/>
    </w:rPr>
  </w:style>
  <w:style w:type="paragraph" w:styleId="Heading8">
    <w:name w:val="heading 8"/>
    <w:basedOn w:val="Normal"/>
    <w:next w:val="Normal"/>
    <w:qFormat/>
    <w:pPr>
      <w:tabs>
        <w:tab w:val="left" w:pos="851"/>
        <w:tab w:val="left" w:pos="4820"/>
        <w:tab w:val="left" w:pos="5387"/>
      </w:tabs>
      <w:spacing w:before="240" w:after="60"/>
      <w:outlineLvl w:val="7"/>
    </w:pPr>
    <w:rPr>
      <w:i/>
      <w:sz w:val="22"/>
      <w:lang w:val="x-none"/>
    </w:rPr>
  </w:style>
  <w:style w:type="paragraph" w:styleId="Heading9">
    <w:name w:val="heading 9"/>
    <w:basedOn w:val="Normal"/>
    <w:next w:val="Normal"/>
    <w:qFormat/>
    <w:pPr>
      <w:tabs>
        <w:tab w:val="left" w:pos="851"/>
        <w:tab w:val="left" w:pos="4820"/>
        <w:tab w:val="left" w:pos="5387"/>
      </w:tabs>
      <w:spacing w:before="240" w:after="60"/>
      <w:outlineLvl w:val="8"/>
    </w:pPr>
    <w:rPr>
      <w:i/>
      <w:sz w:val="1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uisstijl-Gegeven">
    <w:name w:val="Huisstijl-Gegeven"/>
    <w:basedOn w:val="DefaultParagraphFont"/>
    <w:rPr>
      <w:noProof/>
    </w:rPr>
  </w:style>
  <w:style w:type="character" w:customStyle="1" w:styleId="Huisstijl-Kopje">
    <w:name w:val="Huisstijl-Kopje"/>
    <w:basedOn w:val="DefaultParagraphFont"/>
    <w:rPr>
      <w:rFonts w:ascii="Arial" w:hAnsi="Arial"/>
      <w:b/>
      <w:noProof/>
      <w:sz w:val="14"/>
    </w:rPr>
  </w:style>
  <w:style w:type="character" w:customStyle="1" w:styleId="Huisstijl-Kopje-Fax">
    <w:name w:val="Huisstijl-Kopje-Fax"/>
    <w:basedOn w:val="DefaultParagraphFont"/>
    <w:rPr>
      <w:rFonts w:ascii="Arial" w:hAnsi="Arial"/>
      <w:b/>
      <w:noProof/>
      <w:sz w:val="16"/>
    </w:rPr>
  </w:style>
  <w:style w:type="paragraph" w:customStyle="1" w:styleId="Huisstijl-Logo">
    <w:name w:val="Huisstijl-Logo"/>
    <w:basedOn w:val="Normal"/>
    <w:pPr>
      <w:spacing w:before="200" w:line="360" w:lineRule="exact"/>
    </w:pPr>
    <w:rPr>
      <w:rFonts w:ascii="Frutiger 55 Roman" w:hAnsi="Frutiger 55 Roman"/>
      <w:b/>
      <w:noProof/>
      <w:spacing w:val="-14"/>
      <w:sz w:val="30"/>
    </w:rPr>
  </w:style>
  <w:style w:type="paragraph" w:customStyle="1" w:styleId="Huisstijl-Logo-Compact">
    <w:name w:val="Huisstijl-Logo-Compact"/>
    <w:basedOn w:val="Normal"/>
    <w:pPr>
      <w:spacing w:before="100" w:line="220" w:lineRule="exact"/>
    </w:pPr>
    <w:rPr>
      <w:rFonts w:ascii="Frutiger 55 Roman" w:hAnsi="Frutiger 55 Roman"/>
      <w:b/>
      <w:noProof/>
      <w:spacing w:val="-6"/>
      <w:sz w:val="24"/>
    </w:rPr>
  </w:style>
  <w:style w:type="paragraph" w:customStyle="1" w:styleId="Huisstijl-Logo-Onderschrift">
    <w:name w:val="Huisstijl-Logo-Onderschrift"/>
    <w:basedOn w:val="Normal"/>
    <w:pPr>
      <w:spacing w:line="280" w:lineRule="exact"/>
    </w:pPr>
    <w:rPr>
      <w:rFonts w:ascii="Frutiger" w:hAnsi="Frutiger"/>
      <w:b/>
      <w:noProof/>
      <w:spacing w:val="-8"/>
      <w:sz w:val="18"/>
    </w:rPr>
  </w:style>
  <w:style w:type="paragraph" w:customStyle="1" w:styleId="Huisstijl-Naw">
    <w:name w:val="Huisstijl-Naw"/>
    <w:basedOn w:val="Normal"/>
    <w:rPr>
      <w:noProof/>
    </w:rPr>
  </w:style>
  <w:style w:type="character" w:customStyle="1" w:styleId="Huisstijl-Sjabloonnaam">
    <w:name w:val="Huisstijl-Sjabloonnaam"/>
    <w:basedOn w:val="DefaultParagraphFont"/>
    <w:rPr>
      <w:rFonts w:ascii="Arial" w:hAnsi="Arial"/>
      <w:b/>
      <w:noProof/>
      <w:sz w:val="24"/>
    </w:rPr>
  </w:style>
  <w:style w:type="paragraph" w:customStyle="1" w:styleId="Huisstijl-Voorwaarden">
    <w:name w:val="Huisstijl-Voorwaarden"/>
    <w:basedOn w:val="Normal"/>
    <w:pPr>
      <w:spacing w:line="160" w:lineRule="exact"/>
    </w:pPr>
    <w:rPr>
      <w:noProof/>
      <w:sz w:val="14"/>
    </w:rPr>
  </w:style>
  <w:style w:type="paragraph" w:styleId="TOC1">
    <w:name w:val="toc 1"/>
    <w:basedOn w:val="Normal"/>
    <w:next w:val="Normal"/>
    <w:uiPriority w:val="39"/>
    <w:pPr>
      <w:keepNext/>
      <w:tabs>
        <w:tab w:val="left" w:pos="840"/>
        <w:tab w:val="right" w:pos="7080"/>
      </w:tabs>
      <w:spacing w:before="240"/>
      <w:ind w:left="840" w:hanging="840"/>
    </w:pPr>
    <w:rPr>
      <w:noProof/>
    </w:rPr>
  </w:style>
  <w:style w:type="paragraph" w:styleId="TOC2">
    <w:name w:val="toc 2"/>
    <w:basedOn w:val="TOC1"/>
    <w:next w:val="Normal"/>
    <w:uiPriority w:val="39"/>
    <w:pPr>
      <w:spacing w:before="0"/>
    </w:pPr>
  </w:style>
  <w:style w:type="paragraph" w:styleId="TOC3">
    <w:name w:val="toc 3"/>
    <w:basedOn w:val="TOC1"/>
    <w:next w:val="Normal"/>
    <w:uiPriority w:val="39"/>
    <w:pPr>
      <w:spacing w:before="0"/>
    </w:pPr>
  </w:style>
  <w:style w:type="paragraph" w:customStyle="1" w:styleId="Kop1zondernummer">
    <w:name w:val="Kop 1 zonder nummer"/>
    <w:basedOn w:val="Heading1"/>
    <w:pPr>
      <w:numPr>
        <w:numId w:val="0"/>
      </w:numPr>
      <w:tabs>
        <w:tab w:val="clear" w:pos="280"/>
      </w:tabs>
    </w:pPr>
  </w:style>
  <w:style w:type="paragraph" w:customStyle="1" w:styleId="Kop2zondernummer">
    <w:name w:val="Kop 2 zonder nummer"/>
    <w:basedOn w:val="Heading2"/>
    <w:pPr>
      <w:numPr>
        <w:ilvl w:val="0"/>
        <w:numId w:val="0"/>
      </w:numPr>
      <w:tabs>
        <w:tab w:val="clear" w:pos="320"/>
      </w:tabs>
    </w:pPr>
  </w:style>
  <w:style w:type="paragraph" w:customStyle="1" w:styleId="Kop3zondernummer">
    <w:name w:val="Kop 3 zonder nummer"/>
    <w:basedOn w:val="Heading3"/>
    <w:pPr>
      <w:numPr>
        <w:ilvl w:val="0"/>
        <w:numId w:val="0"/>
      </w:numPr>
    </w:pPr>
  </w:style>
  <w:style w:type="paragraph" w:styleId="Header">
    <w:name w:val="header"/>
    <w:basedOn w:val="Normal"/>
    <w:semiHidden/>
    <w:pPr>
      <w:tabs>
        <w:tab w:val="center" w:pos="3510"/>
        <w:tab w:val="right" w:pos="7020"/>
      </w:tabs>
    </w:pPr>
  </w:style>
  <w:style w:type="paragraph" w:styleId="Footer">
    <w:name w:val="footer"/>
    <w:basedOn w:val="Normal"/>
    <w:semiHidden/>
    <w:pPr>
      <w:tabs>
        <w:tab w:val="center" w:pos="3510"/>
        <w:tab w:val="right" w:pos="7020"/>
      </w:tabs>
    </w:pPr>
  </w:style>
  <w:style w:type="paragraph" w:customStyle="1" w:styleId="KolomHeader">
    <w:name w:val="KolomHeader"/>
    <w:basedOn w:val="Normal"/>
    <w:rPr>
      <w:rFonts w:ascii="Arial (W1)" w:hAnsi="Arial (W1)"/>
      <w:b/>
      <w:color w:val="FFFFFF"/>
      <w:sz w:val="18"/>
    </w:rPr>
  </w:style>
  <w:style w:type="paragraph" w:customStyle="1" w:styleId="TabelData">
    <w:name w:val="TabelData"/>
    <w:basedOn w:val="Normal"/>
    <w:next w:val="Normal"/>
    <w:rPr>
      <w:sz w:val="16"/>
    </w:rPr>
  </w:style>
  <w:style w:type="paragraph" w:styleId="ListBullet">
    <w:name w:val="List Bullet"/>
    <w:basedOn w:val="Normal"/>
    <w:autoRedefine/>
    <w:semiHidden/>
    <w:pPr>
      <w:numPr>
        <w:numId w:val="4"/>
      </w:numPr>
    </w:pPr>
  </w:style>
  <w:style w:type="paragraph" w:styleId="ListBullet2">
    <w:name w:val="List Bullet 2"/>
    <w:basedOn w:val="Normal"/>
    <w:autoRedefine/>
    <w:semiHidden/>
    <w:pPr>
      <w:numPr>
        <w:numId w:val="5"/>
      </w:numPr>
    </w:pPr>
  </w:style>
  <w:style w:type="paragraph" w:styleId="ListBullet3">
    <w:name w:val="List Bullet 3"/>
    <w:basedOn w:val="Normal"/>
    <w:autoRedefine/>
    <w:semiHidden/>
    <w:pPr>
      <w:numPr>
        <w:numId w:val="6"/>
      </w:numPr>
    </w:pPr>
  </w:style>
  <w:style w:type="paragraph" w:customStyle="1" w:styleId="code">
    <w:name w:val="code"/>
    <w:basedOn w:val="Normal"/>
    <w:next w:val="Normal"/>
    <w:pPr>
      <w:shd w:val="pct5" w:color="auto" w:fill="FFFFFF"/>
      <w:spacing w:line="200" w:lineRule="exact"/>
    </w:pPr>
    <w:rPr>
      <w:rFonts w:ascii="Courier (W1)" w:hAnsi="Courier (W1)"/>
      <w:sz w:val="16"/>
    </w:rPr>
  </w:style>
  <w:style w:type="paragraph" w:styleId="NormalIndent">
    <w:name w:val="Normal Indent"/>
    <w:basedOn w:val="Normal"/>
    <w:semiHidden/>
    <w:pPr>
      <w:numPr>
        <w:numId w:val="7"/>
      </w:numPr>
    </w:pPr>
    <w:rPr>
      <w:rFonts w:ascii="Times New Roman" w:hAnsi="Times New Roman"/>
      <w:sz w:val="22"/>
    </w:rPr>
  </w:style>
  <w:style w:type="paragraph" w:styleId="TOC4">
    <w:name w:val="toc 4"/>
    <w:basedOn w:val="Normal"/>
    <w:next w:val="Normal"/>
    <w:autoRedefine/>
    <w:semiHidden/>
    <w:pPr>
      <w:ind w:left="720"/>
    </w:pPr>
    <w:rPr>
      <w:rFonts w:ascii="Times New Roman" w:hAnsi="Times New Roman"/>
      <w:sz w:val="24"/>
      <w:szCs w:val="24"/>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character" w:styleId="Hyperlink">
    <w:name w:val="Hyperlink"/>
    <w:basedOn w:val="DefaultParagraphFont"/>
    <w:semiHidden/>
    <w:rPr>
      <w:color w:val="0000FF"/>
      <w:u w:val="single"/>
    </w:rPr>
  </w:style>
  <w:style w:type="paragraph" w:styleId="TOC6">
    <w:name w:val="toc 6"/>
    <w:basedOn w:val="Normal"/>
    <w:next w:val="Normal"/>
    <w:autoRedefine/>
    <w:semiHidden/>
    <w:pPr>
      <w:ind w:left="1200"/>
    </w:pPr>
    <w:rPr>
      <w:rFonts w:ascii="Times New Roman" w:hAnsi="Times New Roman"/>
      <w:sz w:val="24"/>
      <w:szCs w:val="24"/>
      <w:lang w:val="en-GB" w:eastAsia="en-US"/>
    </w:rPr>
  </w:style>
  <w:style w:type="character" w:styleId="FollowedHyperlink">
    <w:name w:val="FollowedHyperlink"/>
    <w:basedOn w:val="DefaultParagraphFont"/>
    <w:semiHidden/>
    <w:rPr>
      <w:color w:val="800080"/>
      <w:u w:val="single"/>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link w:val="BalloonTextChar"/>
    <w:uiPriority w:val="99"/>
    <w:semiHidden/>
    <w:unhideWhenUsed/>
    <w:rsid w:val="0019432B"/>
    <w:rPr>
      <w:rFonts w:ascii="Tahoma" w:hAnsi="Tahoma" w:cs="Tahoma"/>
      <w:sz w:val="16"/>
      <w:szCs w:val="16"/>
    </w:rPr>
  </w:style>
  <w:style w:type="character" w:customStyle="1" w:styleId="BalloonTextChar">
    <w:name w:val="Balloon Text Char"/>
    <w:basedOn w:val="DefaultParagraphFont"/>
    <w:link w:val="BalloonText"/>
    <w:uiPriority w:val="99"/>
    <w:semiHidden/>
    <w:rsid w:val="0019432B"/>
    <w:rPr>
      <w:rFonts w:ascii="Tahoma" w:hAnsi="Tahoma" w:cs="Tahoma"/>
      <w:sz w:val="16"/>
      <w:szCs w:val="16"/>
    </w:rPr>
  </w:style>
  <w:style w:type="paragraph" w:styleId="ListNumber3">
    <w:name w:val="List Number 3"/>
    <w:basedOn w:val="Normal"/>
    <w:rsid w:val="00D1426F"/>
    <w:pPr>
      <w:numPr>
        <w:numId w:val="8"/>
      </w:numPr>
      <w:tabs>
        <w:tab w:val="clear" w:pos="1080"/>
        <w:tab w:val="num" w:pos="926"/>
      </w:tabs>
      <w:spacing w:before="252" w:line="240" w:lineRule="atLeast"/>
      <w:ind w:left="926"/>
      <w:jc w:val="both"/>
    </w:pPr>
    <w:rPr>
      <w:rFonts w:ascii="Helvetica" w:hAnsi="Helvetica"/>
      <w:sz w:val="20"/>
    </w:rPr>
  </w:style>
  <w:style w:type="table" w:styleId="TableGrid">
    <w:name w:val="Table Grid"/>
    <w:basedOn w:val="TableNormal"/>
    <w:uiPriority w:val="59"/>
    <w:rsid w:val="004F02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390773"/>
    <w:rPr>
      <w:rFonts w:ascii="Times New Roman" w:hAnsi="Times New Roman"/>
      <w:vanish/>
      <w:color w:val="FF0000"/>
      <w:sz w:val="24"/>
      <w:szCs w:val="24"/>
    </w:rPr>
  </w:style>
  <w:style w:type="character" w:customStyle="1" w:styleId="BodyTextChar">
    <w:name w:val="Body Text Char"/>
    <w:basedOn w:val="DefaultParagraphFont"/>
    <w:link w:val="BodyText"/>
    <w:rsid w:val="00390773"/>
    <w:rPr>
      <w:vanish/>
      <w:color w:val="FF0000"/>
      <w:sz w:val="24"/>
      <w:szCs w:val="24"/>
    </w:rPr>
  </w:style>
  <w:style w:type="paragraph" w:styleId="BodyText3">
    <w:name w:val="Body Text 3"/>
    <w:basedOn w:val="Normal"/>
    <w:link w:val="BodyText3Char"/>
    <w:rsid w:val="00390773"/>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rFonts w:ascii="Times New Roman" w:hAnsi="Times New Roman"/>
      <w:sz w:val="24"/>
      <w:szCs w:val="24"/>
    </w:rPr>
  </w:style>
  <w:style w:type="character" w:customStyle="1" w:styleId="BodyText3Char">
    <w:name w:val="Body Text 3 Char"/>
    <w:basedOn w:val="DefaultParagraphFont"/>
    <w:link w:val="BodyText3"/>
    <w:rsid w:val="00390773"/>
    <w:rPr>
      <w:sz w:val="24"/>
      <w:szCs w:val="24"/>
    </w:rPr>
  </w:style>
  <w:style w:type="paragraph" w:styleId="ListParagraph">
    <w:name w:val="List Paragraph"/>
    <w:basedOn w:val="Normal"/>
    <w:uiPriority w:val="34"/>
    <w:qFormat/>
    <w:rsid w:val="00B24AE4"/>
    <w:pPr>
      <w:ind w:left="720"/>
      <w:contextualSpacing/>
    </w:pPr>
  </w:style>
  <w:style w:type="paragraph" w:styleId="NormalWeb">
    <w:name w:val="Normal (Web)"/>
    <w:basedOn w:val="Normal"/>
    <w:uiPriority w:val="99"/>
    <w:unhideWhenUsed/>
    <w:rsid w:val="00372EBE"/>
    <w:pPr>
      <w:spacing w:before="100" w:beforeAutospacing="1" w:after="100" w:afterAutospacing="1"/>
    </w:pPr>
    <w:rPr>
      <w:rFonts w:ascii="Times New Roman" w:hAnsi="Times New Roman"/>
      <w:sz w:val="24"/>
      <w:szCs w:val="24"/>
    </w:rPr>
  </w:style>
  <w:style w:type="character" w:customStyle="1" w:styleId="post-author">
    <w:name w:val="post-author"/>
    <w:basedOn w:val="DefaultParagraphFont"/>
    <w:rsid w:val="00372EBE"/>
  </w:style>
  <w:style w:type="character" w:customStyle="1" w:styleId="fn">
    <w:name w:val="fn"/>
    <w:basedOn w:val="DefaultParagraphFont"/>
    <w:rsid w:val="00372EBE"/>
  </w:style>
  <w:style w:type="character" w:customStyle="1" w:styleId="post-timestamp">
    <w:name w:val="post-timestamp"/>
    <w:basedOn w:val="DefaultParagraphFont"/>
    <w:rsid w:val="00372EBE"/>
  </w:style>
  <w:style w:type="character" w:customStyle="1" w:styleId="Date1">
    <w:name w:val="Date1"/>
    <w:basedOn w:val="DefaultParagraphFont"/>
    <w:rsid w:val="003F3FDC"/>
  </w:style>
  <w:style w:type="character" w:customStyle="1" w:styleId="categories-links">
    <w:name w:val="categories-links"/>
    <w:basedOn w:val="DefaultParagraphFont"/>
    <w:rsid w:val="003F3FDC"/>
  </w:style>
  <w:style w:type="character" w:customStyle="1" w:styleId="tags-links">
    <w:name w:val="tags-links"/>
    <w:basedOn w:val="DefaultParagraphFont"/>
    <w:rsid w:val="003F3FDC"/>
  </w:style>
  <w:style w:type="character" w:customStyle="1" w:styleId="author">
    <w:name w:val="author"/>
    <w:basedOn w:val="DefaultParagraphFont"/>
    <w:rsid w:val="003F3FDC"/>
  </w:style>
  <w:style w:type="character" w:styleId="Strong">
    <w:name w:val="Strong"/>
    <w:basedOn w:val="DefaultParagraphFont"/>
    <w:uiPriority w:val="22"/>
    <w:qFormat/>
    <w:rsid w:val="003F3FDC"/>
    <w:rPr>
      <w:b/>
      <w:bCs/>
    </w:rPr>
  </w:style>
  <w:style w:type="character" w:styleId="Emphasis">
    <w:name w:val="Emphasis"/>
    <w:basedOn w:val="DefaultParagraphFont"/>
    <w:uiPriority w:val="20"/>
    <w:qFormat/>
    <w:rsid w:val="003F3FDC"/>
    <w:rPr>
      <w:i/>
      <w:iCs/>
    </w:rPr>
  </w:style>
  <w:style w:type="paragraph" w:styleId="HTMLPreformatted">
    <w:name w:val="HTML Preformatted"/>
    <w:basedOn w:val="Normal"/>
    <w:link w:val="HTMLPreformattedChar"/>
    <w:uiPriority w:val="99"/>
    <w:unhideWhenUsed/>
    <w:rsid w:val="003F3F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uiPriority w:val="99"/>
    <w:rsid w:val="003F3FDC"/>
    <w:rPr>
      <w:rFonts w:ascii="Courier New" w:hAnsi="Courier New" w:cs="Courier New"/>
    </w:rPr>
  </w:style>
  <w:style w:type="character" w:styleId="PlaceholderText">
    <w:name w:val="Placeholder Text"/>
    <w:basedOn w:val="DefaultParagraphFont"/>
    <w:uiPriority w:val="99"/>
    <w:semiHidden/>
    <w:rsid w:val="003F3FD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560800">
      <w:bodyDiv w:val="1"/>
      <w:marLeft w:val="0"/>
      <w:marRight w:val="0"/>
      <w:marTop w:val="0"/>
      <w:marBottom w:val="0"/>
      <w:divBdr>
        <w:top w:val="none" w:sz="0" w:space="0" w:color="auto"/>
        <w:left w:val="none" w:sz="0" w:space="0" w:color="auto"/>
        <w:bottom w:val="none" w:sz="0" w:space="0" w:color="auto"/>
        <w:right w:val="none" w:sz="0" w:space="0" w:color="auto"/>
      </w:divBdr>
    </w:div>
    <w:div w:id="276181624">
      <w:bodyDiv w:val="1"/>
      <w:marLeft w:val="0"/>
      <w:marRight w:val="0"/>
      <w:marTop w:val="0"/>
      <w:marBottom w:val="0"/>
      <w:divBdr>
        <w:top w:val="none" w:sz="0" w:space="0" w:color="auto"/>
        <w:left w:val="none" w:sz="0" w:space="0" w:color="auto"/>
        <w:bottom w:val="none" w:sz="0" w:space="0" w:color="auto"/>
        <w:right w:val="none" w:sz="0" w:space="0" w:color="auto"/>
      </w:divBdr>
    </w:div>
    <w:div w:id="363017175">
      <w:bodyDiv w:val="1"/>
      <w:marLeft w:val="0"/>
      <w:marRight w:val="0"/>
      <w:marTop w:val="0"/>
      <w:marBottom w:val="0"/>
      <w:divBdr>
        <w:top w:val="none" w:sz="0" w:space="0" w:color="auto"/>
        <w:left w:val="none" w:sz="0" w:space="0" w:color="auto"/>
        <w:bottom w:val="none" w:sz="0" w:space="0" w:color="auto"/>
        <w:right w:val="none" w:sz="0" w:space="0" w:color="auto"/>
      </w:divBdr>
    </w:div>
    <w:div w:id="893201862">
      <w:bodyDiv w:val="1"/>
      <w:marLeft w:val="0"/>
      <w:marRight w:val="0"/>
      <w:marTop w:val="0"/>
      <w:marBottom w:val="0"/>
      <w:divBdr>
        <w:top w:val="none" w:sz="0" w:space="0" w:color="auto"/>
        <w:left w:val="none" w:sz="0" w:space="0" w:color="auto"/>
        <w:bottom w:val="none" w:sz="0" w:space="0" w:color="auto"/>
        <w:right w:val="none" w:sz="0" w:space="0" w:color="auto"/>
      </w:divBdr>
      <w:divsChild>
        <w:div w:id="1722241815">
          <w:marLeft w:val="0"/>
          <w:marRight w:val="0"/>
          <w:marTop w:val="0"/>
          <w:marBottom w:val="0"/>
          <w:divBdr>
            <w:top w:val="none" w:sz="0" w:space="0" w:color="auto"/>
            <w:left w:val="none" w:sz="0" w:space="0" w:color="auto"/>
            <w:bottom w:val="none" w:sz="0" w:space="0" w:color="auto"/>
            <w:right w:val="none" w:sz="0" w:space="0" w:color="auto"/>
          </w:divBdr>
          <w:divsChild>
            <w:div w:id="425228519">
              <w:marLeft w:val="0"/>
              <w:marRight w:val="0"/>
              <w:marTop w:val="0"/>
              <w:marBottom w:val="0"/>
              <w:divBdr>
                <w:top w:val="none" w:sz="0" w:space="0" w:color="auto"/>
                <w:left w:val="none" w:sz="0" w:space="0" w:color="auto"/>
                <w:bottom w:val="none" w:sz="0" w:space="0" w:color="auto"/>
                <w:right w:val="none" w:sz="0" w:space="0" w:color="auto"/>
              </w:divBdr>
              <w:divsChild>
                <w:div w:id="100239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950473">
      <w:bodyDiv w:val="1"/>
      <w:marLeft w:val="0"/>
      <w:marRight w:val="0"/>
      <w:marTop w:val="0"/>
      <w:marBottom w:val="0"/>
      <w:divBdr>
        <w:top w:val="none" w:sz="0" w:space="0" w:color="auto"/>
        <w:left w:val="none" w:sz="0" w:space="0" w:color="auto"/>
        <w:bottom w:val="none" w:sz="0" w:space="0" w:color="auto"/>
        <w:right w:val="none" w:sz="0" w:space="0" w:color="auto"/>
      </w:divBdr>
    </w:div>
    <w:div w:id="1193566830">
      <w:bodyDiv w:val="1"/>
      <w:marLeft w:val="0"/>
      <w:marRight w:val="0"/>
      <w:marTop w:val="0"/>
      <w:marBottom w:val="0"/>
      <w:divBdr>
        <w:top w:val="none" w:sz="0" w:space="0" w:color="auto"/>
        <w:left w:val="none" w:sz="0" w:space="0" w:color="auto"/>
        <w:bottom w:val="none" w:sz="0" w:space="0" w:color="auto"/>
        <w:right w:val="none" w:sz="0" w:space="0" w:color="auto"/>
      </w:divBdr>
      <w:divsChild>
        <w:div w:id="1606426672">
          <w:marLeft w:val="0"/>
          <w:marRight w:val="0"/>
          <w:marTop w:val="0"/>
          <w:marBottom w:val="0"/>
          <w:divBdr>
            <w:top w:val="none" w:sz="0" w:space="0" w:color="auto"/>
            <w:left w:val="none" w:sz="0" w:space="0" w:color="auto"/>
            <w:bottom w:val="none" w:sz="0" w:space="0" w:color="auto"/>
            <w:right w:val="none" w:sz="0" w:space="0" w:color="auto"/>
          </w:divBdr>
        </w:div>
        <w:div w:id="1071275393">
          <w:marLeft w:val="0"/>
          <w:marRight w:val="0"/>
          <w:marTop w:val="0"/>
          <w:marBottom w:val="0"/>
          <w:divBdr>
            <w:top w:val="none" w:sz="0" w:space="0" w:color="auto"/>
            <w:left w:val="none" w:sz="0" w:space="0" w:color="auto"/>
            <w:bottom w:val="none" w:sz="0" w:space="0" w:color="auto"/>
            <w:right w:val="none" w:sz="0" w:space="0" w:color="auto"/>
          </w:divBdr>
          <w:divsChild>
            <w:div w:id="170964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046569">
      <w:bodyDiv w:val="1"/>
      <w:marLeft w:val="0"/>
      <w:marRight w:val="0"/>
      <w:marTop w:val="0"/>
      <w:marBottom w:val="0"/>
      <w:divBdr>
        <w:top w:val="none" w:sz="0" w:space="0" w:color="auto"/>
        <w:left w:val="none" w:sz="0" w:space="0" w:color="auto"/>
        <w:bottom w:val="none" w:sz="0" w:space="0" w:color="auto"/>
        <w:right w:val="none" w:sz="0" w:space="0" w:color="auto"/>
      </w:divBdr>
    </w:div>
    <w:div w:id="2132432419">
      <w:bodyDiv w:val="1"/>
      <w:marLeft w:val="0"/>
      <w:marRight w:val="0"/>
      <w:marTop w:val="0"/>
      <w:marBottom w:val="0"/>
      <w:divBdr>
        <w:top w:val="none" w:sz="0" w:space="0" w:color="auto"/>
        <w:left w:val="none" w:sz="0" w:space="0" w:color="auto"/>
        <w:bottom w:val="none" w:sz="0" w:space="0" w:color="auto"/>
        <w:right w:val="none" w:sz="0" w:space="0" w:color="auto"/>
      </w:divBdr>
      <w:divsChild>
        <w:div w:id="1145005079">
          <w:marLeft w:val="0"/>
          <w:marRight w:val="0"/>
          <w:marTop w:val="0"/>
          <w:marBottom w:val="0"/>
          <w:divBdr>
            <w:top w:val="none" w:sz="0" w:space="0" w:color="auto"/>
            <w:left w:val="none" w:sz="0" w:space="0" w:color="auto"/>
            <w:bottom w:val="none" w:sz="0" w:space="0" w:color="auto"/>
            <w:right w:val="none" w:sz="0" w:space="0" w:color="auto"/>
          </w:divBdr>
        </w:div>
        <w:div w:id="13738453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jpeg"/><Relationship Id="rId21" Type="http://schemas.openxmlformats.org/officeDocument/2006/relationships/hyperlink" Target="http://sqlhints.com/wp-content/uploads/2014/01/Sql-Server-Error-Handling-Demo11.jpg" TargetMode="External"/><Relationship Id="rId42" Type="http://schemas.openxmlformats.org/officeDocument/2006/relationships/image" Target="media/image13.jpeg"/><Relationship Id="rId47" Type="http://schemas.openxmlformats.org/officeDocument/2006/relationships/hyperlink" Target="http://sqlhints.com/wp-content/uploads/2014/01/SqlServerErrorAction6.jpg" TargetMode="External"/><Relationship Id="rId63" Type="http://schemas.openxmlformats.org/officeDocument/2006/relationships/hyperlink" Target="http://msdn.microsoft.com/en-us/library/ms178592%28SQL.110%29.aspx" TargetMode="External"/><Relationship Id="rId68" Type="http://schemas.openxmlformats.org/officeDocument/2006/relationships/footer" Target="footer2.xm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qlhints.com/2014/01/25/exception-handling-template-for-stored-procedure-in-sql-server/" TargetMode="External"/><Relationship Id="rId29" Type="http://schemas.openxmlformats.org/officeDocument/2006/relationships/hyperlink" Target="http://sqlhints.com/wp-content/uploads/2014/01/Sql-Server-Error-Handling-Demo5.jpg" TargetMode="External"/><Relationship Id="rId11" Type="http://schemas.openxmlformats.org/officeDocument/2006/relationships/hyperlink" Target="http://sqlhints.com/2013/06/30/differences-between-raiserror-and-throw-in-sql-server/" TargetMode="External"/><Relationship Id="rId24" Type="http://schemas.openxmlformats.org/officeDocument/2006/relationships/image" Target="media/image4.jpeg"/><Relationship Id="rId32" Type="http://schemas.openxmlformats.org/officeDocument/2006/relationships/image" Target="media/image8.jpeg"/><Relationship Id="rId37" Type="http://schemas.openxmlformats.org/officeDocument/2006/relationships/hyperlink" Target="http://sqlhints.com/wp-content/uploads/2014/01/SqlServerErrorActions3.jpg" TargetMode="External"/><Relationship Id="rId40" Type="http://schemas.openxmlformats.org/officeDocument/2006/relationships/image" Target="media/image12.jpeg"/><Relationship Id="rId45" Type="http://schemas.openxmlformats.org/officeDocument/2006/relationships/hyperlink" Target="http://sqlhints.com/wp-content/uploads/2014/01/SqlServerErrorActions5.jpg" TargetMode="External"/><Relationship Id="rId53" Type="http://schemas.openxmlformats.org/officeDocument/2006/relationships/hyperlink" Target="http://sqlhints.com/wp-content/uploads/2014/01/SqlServerTRYCATCH3.jpg" TargetMode="External"/><Relationship Id="rId58" Type="http://schemas.openxmlformats.org/officeDocument/2006/relationships/image" Target="media/image21.jpeg"/><Relationship Id="rId66" Type="http://schemas.openxmlformats.org/officeDocument/2006/relationships/footer" Target="footer1.xml"/><Relationship Id="rId5" Type="http://schemas.openxmlformats.org/officeDocument/2006/relationships/settings" Target="settings.xml"/><Relationship Id="rId61" Type="http://schemas.openxmlformats.org/officeDocument/2006/relationships/hyperlink" Target="http://sqlhints.com/wp-content/uploads/2014/01/DeferredNameResolution.jpg" TargetMode="External"/><Relationship Id="rId19" Type="http://schemas.openxmlformats.org/officeDocument/2006/relationships/hyperlink" Target="http://sqlhints.com/wp-content/uploads/2014/01/SuccessfulInsertion.jpg" TargetMode="External"/><Relationship Id="rId14" Type="http://schemas.openxmlformats.org/officeDocument/2006/relationships/hyperlink" Target="http://sqlhints.com/2014/01/25/try-catch-in-sql-server/" TargetMode="External"/><Relationship Id="rId22" Type="http://schemas.openxmlformats.org/officeDocument/2006/relationships/image" Target="media/image3.jpeg"/><Relationship Id="rId27" Type="http://schemas.openxmlformats.org/officeDocument/2006/relationships/hyperlink" Target="http://sqlhints.com/wp-content/uploads/2014/01/Sql-Server-Error-Handling-Demo4.jpg" TargetMode="External"/><Relationship Id="rId30" Type="http://schemas.openxmlformats.org/officeDocument/2006/relationships/image" Target="media/image7.jpeg"/><Relationship Id="rId35" Type="http://schemas.openxmlformats.org/officeDocument/2006/relationships/hyperlink" Target="http://sqlhints.com/wp-content/uploads/2014/01/SqlServerErrorActions2.jpg" TargetMode="External"/><Relationship Id="rId43" Type="http://schemas.openxmlformats.org/officeDocument/2006/relationships/hyperlink" Target="http://sqlhints.com/wp-content/uploads/2014/01/SqlServerErrorAction7.jpg" TargetMode="External"/><Relationship Id="rId48" Type="http://schemas.openxmlformats.org/officeDocument/2006/relationships/image" Target="media/image16.jpeg"/><Relationship Id="rId56" Type="http://schemas.openxmlformats.org/officeDocument/2006/relationships/image" Target="media/image20.jpeg"/><Relationship Id="rId64" Type="http://schemas.openxmlformats.org/officeDocument/2006/relationships/hyperlink" Target="http://sqlhints.com/2013/11/05/printselect-statement-messages-within-while-loop-or-batch-of-statement-is-not-displayed-immediately-after-its-execution-sql-server" TargetMode="External"/><Relationship Id="rId69"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qlhints.com/wp-content/uploads/2014/01/SqlServerTRYCATCH21.jpg" TargetMode="External"/><Relationship Id="rId3" Type="http://schemas.openxmlformats.org/officeDocument/2006/relationships/styles" Target="styles.xml"/><Relationship Id="rId12" Type="http://schemas.openxmlformats.org/officeDocument/2006/relationships/hyperlink" Target="http://sqlhints.com/2014/01/25/exception-handling-template-for-stored-procedure-in-sql-server/" TargetMode="External"/><Relationship Id="rId17" Type="http://schemas.openxmlformats.org/officeDocument/2006/relationships/hyperlink" Target="http://sqlhints.com/wp-content/uploads/2014/01/ErrorMessageParts1.jpg" TargetMode="External"/><Relationship Id="rId25" Type="http://schemas.openxmlformats.org/officeDocument/2006/relationships/hyperlink" Target="http://sqlhints.com/wp-content/uploads/2014/01/Sql-Server-Error-Handling-Demo3.jpg" TargetMode="External"/><Relationship Id="rId33" Type="http://schemas.openxmlformats.org/officeDocument/2006/relationships/hyperlink" Target="http://sqlhints.com/wp-content/uploads/2014/01/SqlServerErrorActions1.jpg" TargetMode="External"/><Relationship Id="rId38" Type="http://schemas.openxmlformats.org/officeDocument/2006/relationships/image" Target="media/image11.jpeg"/><Relationship Id="rId46" Type="http://schemas.openxmlformats.org/officeDocument/2006/relationships/image" Target="media/image15.jpeg"/><Relationship Id="rId59" Type="http://schemas.openxmlformats.org/officeDocument/2006/relationships/hyperlink" Target="http://sqlhints.com/wp-content/uploads/2014/01/ErrorFunctions.jpg" TargetMode="External"/><Relationship Id="rId67" Type="http://schemas.openxmlformats.org/officeDocument/2006/relationships/header" Target="header2.xml"/><Relationship Id="rId20" Type="http://schemas.openxmlformats.org/officeDocument/2006/relationships/image" Target="media/image2.jpeg"/><Relationship Id="rId41" Type="http://schemas.openxmlformats.org/officeDocument/2006/relationships/hyperlink" Target="http://sqlhints.com/wp-content/uploads/2014/01/BatchAbortion.jpg" TargetMode="External"/><Relationship Id="rId54" Type="http://schemas.openxmlformats.org/officeDocument/2006/relationships/image" Target="media/image19.jpeg"/><Relationship Id="rId62" Type="http://schemas.openxmlformats.org/officeDocument/2006/relationships/image" Target="media/image23.jpeg"/><Relationship Id="rId7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qlhints.com/2013/06/30/differences-between-raiserror-and-throw-in-sql-server/" TargetMode="External"/><Relationship Id="rId23" Type="http://schemas.openxmlformats.org/officeDocument/2006/relationships/hyperlink" Target="http://sqlhints.com/wp-content/uploads/2014/01/Sql-Server-Error-Handling-Demo2.jpg" TargetMode="External"/><Relationship Id="rId28" Type="http://schemas.openxmlformats.org/officeDocument/2006/relationships/image" Target="media/image6.jpeg"/><Relationship Id="rId36" Type="http://schemas.openxmlformats.org/officeDocument/2006/relationships/image" Target="media/image10.jpeg"/><Relationship Id="rId49" Type="http://schemas.openxmlformats.org/officeDocument/2006/relationships/hyperlink" Target="http://sqlhints.com/wp-content/uploads/2014/01/TryCatch.jpg" TargetMode="External"/><Relationship Id="rId57" Type="http://schemas.openxmlformats.org/officeDocument/2006/relationships/hyperlink" Target="http://sqlhints.com/wp-content/uploads/2014/01/SqlServerTRYCATCH5.jpg" TargetMode="External"/><Relationship Id="rId10" Type="http://schemas.openxmlformats.org/officeDocument/2006/relationships/hyperlink" Target="http://sqlhints.com/2014/01/25/try-catch-in-sql-server/" TargetMode="External"/><Relationship Id="rId31" Type="http://schemas.openxmlformats.org/officeDocument/2006/relationships/hyperlink" Target="http://sqlhints.com/wp-content/uploads/2014/01/Sql-Server-Error-Handling-Demo6.jpg" TargetMode="External"/><Relationship Id="rId44" Type="http://schemas.openxmlformats.org/officeDocument/2006/relationships/image" Target="media/image14.jpeg"/><Relationship Id="rId52" Type="http://schemas.openxmlformats.org/officeDocument/2006/relationships/image" Target="media/image18.jpeg"/><Relationship Id="rId60" Type="http://schemas.openxmlformats.org/officeDocument/2006/relationships/image" Target="media/image22.jpeg"/><Relationship Id="rId65"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qlhints.com/2014/01/20/exception-handling-in-sql-server/" TargetMode="External"/><Relationship Id="rId13" Type="http://schemas.openxmlformats.org/officeDocument/2006/relationships/hyperlink" Target="http://sqlhints.com/2014/01/20/exception-handling-in-sql-server/" TargetMode="External"/><Relationship Id="rId18" Type="http://schemas.openxmlformats.org/officeDocument/2006/relationships/image" Target="media/image1.jpeg"/><Relationship Id="rId39" Type="http://schemas.openxmlformats.org/officeDocument/2006/relationships/hyperlink" Target="http://sqlhints.com/wp-content/uploads/2014/01/SqlServerErrorAction8.jpg" TargetMode="External"/><Relationship Id="rId34" Type="http://schemas.openxmlformats.org/officeDocument/2006/relationships/image" Target="media/image9.jpeg"/><Relationship Id="rId50" Type="http://schemas.openxmlformats.org/officeDocument/2006/relationships/image" Target="media/image17.jpeg"/><Relationship Id="rId55" Type="http://schemas.openxmlformats.org/officeDocument/2006/relationships/hyperlink" Target="http://sqlhints.com/wp-content/uploads/2014/01/SqlServerTRYCATCH4.jpg"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4.emf"/></Relationships>
</file>

<file path=word/_rels/header2.xml.rels><?xml version="1.0" encoding="UTF-8" standalone="yes"?>
<Relationships xmlns="http://schemas.openxmlformats.org/package/2006/relationships"><Relationship Id="rId1" Type="http://schemas.openxmlformats.org/officeDocument/2006/relationships/image" Target="media/image25.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DigiOffice\Programs\WhiteOffice\Sjabloon\Rapport.dot"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BF91ECB5C3C4048BFCC6B6F036E83D1"/>
        <w:category>
          <w:name w:val="General"/>
          <w:gallery w:val="placeholder"/>
        </w:category>
        <w:types>
          <w:type w:val="bbPlcHdr"/>
        </w:types>
        <w:behaviors>
          <w:behavior w:val="content"/>
        </w:behaviors>
        <w:guid w:val="{49786D84-0C5E-4EB1-8B43-39CFDC8AA0E8}"/>
      </w:docPartPr>
      <w:docPartBody>
        <w:p w:rsidR="006058DE" w:rsidRDefault="00866419">
          <w:r w:rsidRPr="00983CBC">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utiger 55 Roman">
    <w:altName w:val="Impact"/>
    <w:charset w:val="00"/>
    <w:family w:val="swiss"/>
    <w:pitch w:val="variable"/>
    <w:sig w:usb0="00000003" w:usb1="00000000" w:usb2="00000000" w:usb3="00000000" w:csb0="00000001" w:csb1="00000000"/>
  </w:font>
  <w:font w:name="Frutiger">
    <w:altName w:val="Arial Narrow"/>
    <w:charset w:val="00"/>
    <w:family w:val="swiss"/>
    <w:pitch w:val="variable"/>
    <w:sig w:usb0="80000027" w:usb1="00000000" w:usb2="00000000" w:usb3="00000000" w:csb0="00000001" w:csb1="00000000"/>
  </w:font>
  <w:font w:name="Arial (W1)">
    <w:altName w:val="Arial"/>
    <w:charset w:val="00"/>
    <w:family w:val="swiss"/>
    <w:pitch w:val="variable"/>
    <w:sig w:usb0="20007A87" w:usb1="80000000" w:usb2="00000008" w:usb3="00000000" w:csb0="000001FF" w:csb1="00000000"/>
  </w:font>
  <w:font w:name="Courier (W1)">
    <w:charset w:val="00"/>
    <w:family w:val="modern"/>
    <w:pitch w:val="fixed"/>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419"/>
    <w:rsid w:val="006058DE"/>
    <w:rsid w:val="00866419"/>
    <w:rsid w:val="00B467B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6419"/>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641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2D5F40-2699-41A9-A825-71DA9F15B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Rapport.dot</Template>
  <TotalTime>100</TotalTime>
  <Pages>35</Pages>
  <Words>5962</Words>
  <Characters>32795</Characters>
  <Application>Microsoft Office Word</Application>
  <DocSecurity>0</DocSecurity>
  <Lines>273</Lines>
  <Paragraphs>77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Exception Handling in Sql Server</vt:lpstr>
      <vt:lpstr>Waterproductiebedrijf Eindhoven  Algemeen</vt:lpstr>
    </vt:vector>
  </TitlesOfParts>
  <Company>RLD Automation</Company>
  <LinksUpToDate>false</LinksUpToDate>
  <CharactersWithSpaces>38680</CharactersWithSpaces>
  <SharedDoc>false</SharedDoc>
  <HLinks>
    <vt:vector size="30" baseType="variant">
      <vt:variant>
        <vt:i4>2293883</vt:i4>
      </vt:variant>
      <vt:variant>
        <vt:i4>75</vt:i4>
      </vt:variant>
      <vt:variant>
        <vt:i4>0</vt:i4>
      </vt:variant>
      <vt:variant>
        <vt:i4>5</vt:i4>
      </vt:variant>
      <vt:variant>
        <vt:lpwstr>TO Algemeen Bijlage 04 - UniekAlarmIdBerekening.xls</vt:lpwstr>
      </vt:variant>
      <vt:variant>
        <vt:lpwstr/>
      </vt:variant>
      <vt:variant>
        <vt:i4>3342373</vt:i4>
      </vt:variant>
      <vt:variant>
        <vt:i4>72</vt:i4>
      </vt:variant>
      <vt:variant>
        <vt:i4>0</vt:i4>
      </vt:variant>
      <vt:variant>
        <vt:i4>5</vt:i4>
      </vt:variant>
      <vt:variant>
        <vt:lpwstr>TO Algemeen Bijlage 03 - Communicatie PLCs.xls</vt:lpwstr>
      </vt:variant>
      <vt:variant>
        <vt:lpwstr/>
      </vt:variant>
      <vt:variant>
        <vt:i4>4325469</vt:i4>
      </vt:variant>
      <vt:variant>
        <vt:i4>69</vt:i4>
      </vt:variant>
      <vt:variant>
        <vt:i4>0</vt:i4>
      </vt:variant>
      <vt:variant>
        <vt:i4>5</vt:i4>
      </vt:variant>
      <vt:variant>
        <vt:lpwstr>TO Algemeen Bijlage 02 - IP adressen.xls</vt:lpwstr>
      </vt:variant>
      <vt:variant>
        <vt:lpwstr/>
      </vt:variant>
      <vt:variant>
        <vt:i4>5439515</vt:i4>
      </vt:variant>
      <vt:variant>
        <vt:i4>66</vt:i4>
      </vt:variant>
      <vt:variant>
        <vt:i4>0</vt:i4>
      </vt:variant>
      <vt:variant>
        <vt:i4>5</vt:i4>
      </vt:variant>
      <vt:variant>
        <vt:lpwstr>TO Algemeen Bijlage 01 - Netwerkoverzicht.vsd</vt:lpwstr>
      </vt:variant>
      <vt:variant>
        <vt:lpwstr/>
      </vt:variant>
      <vt:variant>
        <vt:i4>4587578</vt:i4>
      </vt:variant>
      <vt:variant>
        <vt:i4>14022</vt:i4>
      </vt:variant>
      <vt:variant>
        <vt:i4>1025</vt:i4>
      </vt:variant>
      <vt:variant>
        <vt:i4>1</vt:i4>
      </vt:variant>
      <vt:variant>
        <vt:lpwstr>C:\Program Files\DigiOffice\Programs\WhiteOffice\Logo\Print\hvl.tif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Exception Handling in Sql Server</dc:title>
  <dc:creator>Marcel Jordaan</dc:creator>
  <dc:description/>
  <cp:lastModifiedBy>Marcel Jordaan</cp:lastModifiedBy>
  <cp:revision>11</cp:revision>
  <cp:lastPrinted>2012-04-27T13:15:00Z</cp:lastPrinted>
  <dcterms:created xsi:type="dcterms:W3CDTF">2012-06-04T15:43:00Z</dcterms:created>
  <dcterms:modified xsi:type="dcterms:W3CDTF">2014-07-15T11:26:00Z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ject">
    <vt:lpwstr>Vervangen DataTaker appplicatie</vt:lpwstr>
  </property>
  <property fmtid="{D5CDD505-2E9C-101B-9397-08002B2CF9AE}" pid="3" name="locatie">
    <vt:lpwstr>Rotterdam</vt:lpwstr>
  </property>
  <property fmtid="{D5CDD505-2E9C-101B-9397-08002B2CF9AE}" pid="4" name="opdracht">
    <vt:lpwstr>PO-000127-1</vt:lpwstr>
  </property>
  <property fmtid="{D5CDD505-2E9C-101B-9397-08002B2CF9AE}" pid="5" name="status">
    <vt:lpwstr>Definitief</vt:lpwstr>
  </property>
  <property fmtid="{D5CDD505-2E9C-101B-9397-08002B2CF9AE}" pid="6" name="Bedrijf">
    <vt:lpwstr>Aluchemie</vt:lpwstr>
  </property>
</Properties>
</file>